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60" w:lineRule="exact"/>
        <w:jc w:val="center"/>
        <w:rPr>
          <w:rFonts w:hint="default" w:ascii="方正小标宋简体" w:hAnsi="方正小标宋简体" w:eastAsia="方正小标宋简体" w:cs="方正小标宋简体"/>
          <w:b w:val="0"/>
          <w:bCs w:val="0"/>
          <w:sz w:val="44"/>
          <w:szCs w:val="44"/>
        </w:rPr>
      </w:pPr>
      <w:r>
        <w:rPr>
          <w:rFonts w:ascii="方正小标宋简体" w:hAnsi="方正小标宋简体" w:eastAsia="方正小标宋简体" w:cs="方正小标宋简体"/>
          <w:b w:val="0"/>
          <w:bCs w:val="0"/>
          <w:spacing w:val="-20"/>
          <w:sz w:val="44"/>
          <w:szCs w:val="44"/>
          <w:lang w:bidi="ar"/>
        </w:rPr>
        <w:t>渭南大数据形象LOGO</w:t>
      </w:r>
      <w:r>
        <w:rPr>
          <w:rFonts w:ascii="方正小标宋简体" w:hAnsi="方正小标宋简体" w:eastAsia="方正小标宋简体" w:cs="方正小标宋简体"/>
          <w:b w:val="0"/>
          <w:bCs w:val="0"/>
          <w:sz w:val="44"/>
          <w:szCs w:val="44"/>
        </w:rPr>
        <w:t>征集活动</w:t>
      </w:r>
    </w:p>
    <w:p>
      <w:pPr>
        <w:pStyle w:val="2"/>
        <w:widowControl/>
        <w:spacing w:beforeAutospacing="0" w:afterAutospacing="0" w:line="560" w:lineRule="exact"/>
        <w:jc w:val="center"/>
        <w:rPr>
          <w:rFonts w:hint="default" w:ascii="方正小标宋简体" w:hAnsi="方正小标宋简体" w:eastAsia="方正小标宋简体" w:cs="方正小标宋简体"/>
          <w:b w:val="0"/>
          <w:bCs w:val="0"/>
          <w:sz w:val="44"/>
          <w:szCs w:val="44"/>
        </w:rPr>
      </w:pPr>
      <w:r>
        <w:rPr>
          <w:rFonts w:ascii="方正小标宋简体" w:hAnsi="方正小标宋简体" w:eastAsia="方正小标宋简体" w:cs="方正小标宋简体"/>
          <w:b w:val="0"/>
          <w:bCs w:val="0"/>
          <w:sz w:val="44"/>
          <w:szCs w:val="44"/>
        </w:rPr>
        <w:t>应征作品创作者承诺书</w:t>
      </w:r>
    </w:p>
    <w:p/>
    <w:p>
      <w:pPr>
        <w:pStyle w:val="2"/>
        <w:widowControl/>
        <w:spacing w:beforeAutospacing="0" w:afterAutospacing="0" w:line="560" w:lineRule="exact"/>
        <w:ind w:firstLine="640" w:firstLineChars="200"/>
        <w:jc w:val="both"/>
        <w:rPr>
          <w:rFonts w:hint="default" w:ascii="仿宋_GB2312" w:hAnsi="仿宋_GB2312" w:eastAsia="仿宋_GB2312" w:cs="仿宋_GB2312"/>
          <w:b w:val="0"/>
          <w:bCs w:val="0"/>
          <w:sz w:val="32"/>
          <w:szCs w:val="32"/>
        </w:rPr>
      </w:pPr>
      <w:r>
        <w:rPr>
          <w:rFonts w:ascii="仿宋_GB2312" w:hAnsi="仿宋_GB2312" w:eastAsia="仿宋_GB2312" w:cs="仿宋_GB2312"/>
          <w:b w:val="0"/>
          <w:bCs w:val="0"/>
          <w:sz w:val="32"/>
          <w:szCs w:val="32"/>
        </w:rPr>
        <w:t>承诺人已充分知晓并自愿接受《渭南大数据形象LOGO征集活动》相关规则，谨向主办方承诺如下：</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承诺人保证其为参加</w:t>
      </w:r>
      <w:r>
        <w:rPr>
          <w:rFonts w:ascii="仿宋_GB2312" w:hAnsi="仿宋_GB2312" w:eastAsia="仿宋_GB2312" w:cs="仿宋_GB2312"/>
          <w:sz w:val="32"/>
          <w:szCs w:val="32"/>
        </w:rPr>
        <w:t>渭南大数据</w:t>
      </w:r>
      <w:r>
        <w:rPr>
          <w:rFonts w:hint="eastAsia" w:ascii="仿宋_GB2312" w:hAnsi="仿宋_GB2312" w:eastAsia="仿宋_GB2312" w:cs="仿宋_GB2312"/>
          <w:sz w:val="32"/>
          <w:szCs w:val="32"/>
        </w:rPr>
        <w:t>形象LOGO</w:t>
      </w:r>
      <w:r>
        <w:rPr>
          <w:rFonts w:ascii="仿宋_GB2312" w:hAnsi="仿宋_GB2312" w:eastAsia="仿宋_GB2312" w:cs="仿宋_GB2312"/>
          <w:sz w:val="32"/>
          <w:szCs w:val="32"/>
        </w:rPr>
        <w:t>征集活动</w:t>
      </w:r>
      <w:r>
        <w:rPr>
          <w:rFonts w:hint="eastAsia" w:ascii="仿宋_GB2312" w:hAnsi="仿宋_GB2312" w:eastAsia="仿宋_GB2312" w:cs="仿宋_GB2312"/>
          <w:sz w:val="32"/>
          <w:szCs w:val="32"/>
        </w:rPr>
        <w:t>应征作品（以下简称“应征作品”）的创作者，对应征作品拥有完整、排他的所有权。</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承诺人保证其应征作品为原创作品，除参加本征集活动外，未曾以任何形式发表过，也未曾以任何方式为公众所知。</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承诺人保证其在全球范围内未曾自行或授权他人对应征作品进行任何形式的使用或开发。自应征作品提交起至本征集活动评选结果揭晓前，承诺人不自行或授权他人对应征作品进行任何形式的使用或开发。</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承诺人确认，除主办方书面许可的情形外，无论何时何地，承诺人不以任何形式发表、宣传和转让其应征作品或宣传其应征行为。</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承诺人确认，应征作品一旦成为</w:t>
      </w:r>
      <w:r>
        <w:rPr>
          <w:rFonts w:ascii="仿宋_GB2312" w:hAnsi="仿宋_GB2312" w:eastAsia="仿宋_GB2312" w:cs="仿宋_GB2312"/>
          <w:sz w:val="32"/>
          <w:szCs w:val="32"/>
        </w:rPr>
        <w:t>渭南大数据</w:t>
      </w:r>
      <w:r>
        <w:rPr>
          <w:rFonts w:hint="eastAsia" w:ascii="仿宋_GB2312" w:hAnsi="仿宋_GB2312" w:eastAsia="仿宋_GB2312" w:cs="仿宋_GB2312"/>
          <w:sz w:val="32"/>
          <w:szCs w:val="32"/>
        </w:rPr>
        <w:t>形象LOGO，该作品的一切知识产权（包括但不限于著作权、对作品的一切平面、立体或电子载体的全部权利）自始即归主办方所有。主办方有权对获奖作品进行合理的使用、开发、修改、授权、许可或保护等活动。承诺人除根据《</w:t>
      </w:r>
      <w:r>
        <w:rPr>
          <w:rFonts w:ascii="仿宋_GB2312" w:hAnsi="仿宋_GB2312" w:eastAsia="仿宋_GB2312" w:cs="仿宋_GB2312"/>
          <w:sz w:val="32"/>
          <w:szCs w:val="32"/>
        </w:rPr>
        <w:t>渭南大数据</w:t>
      </w:r>
      <w:r>
        <w:rPr>
          <w:rFonts w:hint="eastAsia" w:ascii="仿宋_GB2312" w:hAnsi="仿宋_GB2312" w:eastAsia="仿宋_GB2312" w:cs="仿宋_GB2312"/>
          <w:sz w:val="32"/>
          <w:szCs w:val="32"/>
        </w:rPr>
        <w:t>形象LOGO</w:t>
      </w:r>
      <w:r>
        <w:rPr>
          <w:rFonts w:ascii="仿宋_GB2312" w:hAnsi="仿宋_GB2312" w:eastAsia="仿宋_GB2312" w:cs="仿宋_GB2312"/>
          <w:sz w:val="32"/>
          <w:szCs w:val="32"/>
        </w:rPr>
        <w:t>征集活动</w:t>
      </w:r>
      <w:r>
        <w:rPr>
          <w:rFonts w:hint="eastAsia" w:ascii="仿宋_GB2312" w:hAnsi="仿宋_GB2312" w:eastAsia="仿宋_GB2312" w:cs="仿宋_GB2312"/>
          <w:sz w:val="32"/>
          <w:szCs w:val="32"/>
        </w:rPr>
        <w:t>》获相应奖励外，放弃任何权利主张。</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保证其应征作品不得侵犯他人的合法权益。如有因承诺人的应征作品侵犯他人合法权益的情况发生，由承诺人承担相应法律责任，主办方对此不承担任何责任。如有因承诺人的应征作品侵犯他人的合法权益或因承诺人的其他过错而使主办者遭受任何名誉或经济上的损失，主办方均有权要求承诺人采取足够且适当的措施，以保证主办方免受上述损失。主办方同时保留向承诺人追究和索赔的权利。</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承诺人需保证其承诺真实可靠，并履行本承诺。如有因违反承诺而导致主办方受损害的，承诺人将承担相应法律责任。主办方同时保留取消承诺人应征资格的权利。</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本承诺书适用中华人民共和国民法典等相关法律法规。</w:t>
      </w:r>
    </w:p>
    <w:p>
      <w:pPr>
        <w:pStyle w:val="5"/>
        <w:widowControl/>
        <w:spacing w:beforeAutospacing="0" w:afterAutospacing="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val="en-US" w:eastAsia="zh-CN"/>
        </w:rPr>
        <w:t>.</w:t>
      </w:r>
      <w:bookmarkStart w:id="0" w:name="_GoBack"/>
      <w:bookmarkEnd w:id="0"/>
      <w:r>
        <w:rPr>
          <w:rFonts w:hint="eastAsia" w:ascii="仿宋_GB2312" w:hAnsi="仿宋_GB2312" w:eastAsia="仿宋_GB2312" w:cs="仿宋_GB2312"/>
          <w:sz w:val="32"/>
          <w:szCs w:val="32"/>
        </w:rPr>
        <w:t>本承诺书自承诺人（签字）/公司（盖章）之日起生效。</w:t>
      </w:r>
    </w:p>
    <w:p>
      <w:pPr>
        <w:pStyle w:val="5"/>
        <w:widowControl/>
        <w:spacing w:beforeAutospacing="0" w:afterAutospacing="0" w:line="560" w:lineRule="exact"/>
        <w:jc w:val="both"/>
        <w:rPr>
          <w:rFonts w:ascii="仿宋_GB2312" w:hAnsi="仿宋_GB2312" w:eastAsia="仿宋_GB2312" w:cs="仿宋_GB2312"/>
          <w:sz w:val="32"/>
          <w:szCs w:val="32"/>
        </w:rPr>
      </w:pPr>
    </w:p>
    <w:p>
      <w:pPr>
        <w:pStyle w:val="5"/>
        <w:widowControl/>
        <w:spacing w:beforeAutospacing="0" w:afterAutospacing="0" w:line="560" w:lineRule="exact"/>
        <w:jc w:val="both"/>
        <w:rPr>
          <w:rFonts w:ascii="仿宋_GB2312" w:hAnsi="仿宋_GB2312" w:eastAsia="仿宋_GB2312" w:cs="仿宋_GB2312"/>
          <w:sz w:val="32"/>
          <w:szCs w:val="32"/>
        </w:rPr>
      </w:pPr>
    </w:p>
    <w:p>
      <w:pPr>
        <w:pStyle w:val="5"/>
        <w:widowControl/>
        <w:spacing w:beforeAutospacing="0" w:afterAutospacing="0" w:line="560" w:lineRule="exact"/>
        <w:rPr>
          <w:rFonts w:ascii="仿宋_GB2312" w:hAnsi="仿宋_GB2312" w:eastAsia="仿宋_GB2312" w:cs="仿宋_GB2312"/>
          <w:sz w:val="32"/>
          <w:szCs w:val="32"/>
        </w:rPr>
      </w:pPr>
    </w:p>
    <w:p>
      <w:pPr>
        <w:pStyle w:val="5"/>
        <w:widowControl/>
        <w:spacing w:beforeAutospacing="0" w:afterAutospacing="0" w:line="560" w:lineRule="exact"/>
        <w:rPr>
          <w:rFonts w:ascii="仿宋_GB2312" w:hAnsi="仿宋_GB2312" w:eastAsia="仿宋_GB2312" w:cs="仿宋_GB2312"/>
          <w:sz w:val="32"/>
          <w:szCs w:val="32"/>
        </w:rPr>
      </w:pPr>
    </w:p>
    <w:p>
      <w:pPr>
        <w:pStyle w:val="5"/>
        <w:widowControl/>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承诺人姓名或公司名称：            </w:t>
      </w:r>
    </w:p>
    <w:p>
      <w:pPr>
        <w:pStyle w:val="5"/>
        <w:widowControl/>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证件类型及号码：                  </w:t>
      </w:r>
    </w:p>
    <w:p>
      <w:pPr>
        <w:pStyle w:val="5"/>
        <w:widowControl/>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承诺人（签字）/公司（盖章）：     </w:t>
      </w:r>
    </w:p>
    <w:p>
      <w:pPr>
        <w:pStyle w:val="5"/>
        <w:widowControl/>
        <w:wordWrap w:val="0"/>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日期：2023年X月XX日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NTBjNGVlNjQwYzRjYjQ4NThmYTU4YzJiZjI0MTIifQ=="/>
  </w:docVars>
  <w:rsids>
    <w:rsidRoot w:val="1E1E60A3"/>
    <w:rsid w:val="000A3600"/>
    <w:rsid w:val="000E56F4"/>
    <w:rsid w:val="00102A8B"/>
    <w:rsid w:val="002E6AE8"/>
    <w:rsid w:val="004C42E6"/>
    <w:rsid w:val="00556174"/>
    <w:rsid w:val="005C224D"/>
    <w:rsid w:val="006278B5"/>
    <w:rsid w:val="0075039C"/>
    <w:rsid w:val="00753B85"/>
    <w:rsid w:val="00885D19"/>
    <w:rsid w:val="00A4532D"/>
    <w:rsid w:val="00C5047B"/>
    <w:rsid w:val="1E1E60A3"/>
    <w:rsid w:val="44E16B7D"/>
    <w:rsid w:val="48A11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页眉 字符"/>
    <w:basedOn w:val="7"/>
    <w:link w:val="4"/>
    <w:qFormat/>
    <w:uiPriority w:val="0"/>
    <w:rPr>
      <w:rFonts w:asciiTheme="minorHAnsi" w:hAnsiTheme="minorHAnsi" w:eastAsiaTheme="minorEastAsia" w:cstheme="minorBidi"/>
      <w:kern w:val="2"/>
      <w:sz w:val="18"/>
      <w:szCs w:val="18"/>
    </w:rPr>
  </w:style>
  <w:style w:type="character" w:customStyle="1" w:styleId="9">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828</Words>
  <Characters>847</Characters>
  <Lines>6</Lines>
  <Paragraphs>1</Paragraphs>
  <TotalTime>12</TotalTime>
  <ScaleCrop>false</ScaleCrop>
  <LinksUpToDate>false</LinksUpToDate>
  <CharactersWithSpaces>892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2023-04-24T00:29:00Z</dcterms:created>
  <dc:creator>宅在家里的喵喵喵</dc:creator>
  <cp:lastModifiedBy>南山</cp:lastModifiedBy>
  <cp:lastPrinted>2023-05-24T08:36:00Z</cp:lastPrinted>
  <dcterms:modified xsi:type="dcterms:W3CDTF">2023-06-19T09:10:36Z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6081D52934BF402EB1A75CB471DC5B37_11</vt:lpwstr>
  </property>
</Properties>
</file>