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华文中宋" w:hAnsi="华文中宋" w:eastAsia="仿宋_GB2312" w:cs="宋体"/>
          <w:b/>
          <w:color w:val="auto"/>
          <w:kern w:val="0"/>
          <w:sz w:val="32"/>
          <w:szCs w:val="32"/>
          <w:highlight w:val="none"/>
          <w:shd w:val="clear" w:color="auto" w:fill="FFFFFF"/>
          <w:lang w:val="en-US" w:eastAsia="zh-CN"/>
        </w:rPr>
      </w:pPr>
      <w:r>
        <w:rPr>
          <w:rFonts w:hint="eastAsia" w:ascii="黑体" w:hAnsi="黑体" w:eastAsia="黑体" w:cs="黑体"/>
          <w:color w:val="auto"/>
          <w:sz w:val="32"/>
          <w:szCs w:val="32"/>
          <w:highlight w:val="none"/>
          <w:lang w:val="en-US" w:eastAsia="zh-CN"/>
        </w:rPr>
        <w:t>附件</w:t>
      </w:r>
    </w:p>
    <w:p>
      <w:pPr>
        <w:pStyle w:val="5"/>
        <w:keepNext w:val="0"/>
        <w:keepLines w:val="0"/>
        <w:pageBreakBefore w:val="0"/>
        <w:kinsoku/>
        <w:topLinePunct w:val="0"/>
        <w:autoSpaceDE/>
        <w:bidi w:val="0"/>
        <w:adjustRightInd/>
        <w:snapToGrid/>
        <w:spacing w:after="0" w:line="580" w:lineRule="exact"/>
        <w:jc w:val="both"/>
        <w:textAlignment w:val="auto"/>
        <w:rPr>
          <w:color w:val="auto"/>
          <w:highlight w:val="none"/>
        </w:rPr>
      </w:pPr>
    </w:p>
    <w:p>
      <w:pPr>
        <w:jc w:val="center"/>
        <w:rPr>
          <w:rFonts w:hint="eastAsia" w:ascii="方正小标宋简体" w:eastAsia="方正小标宋简体"/>
          <w:sz w:val="44"/>
          <w:szCs w:val="44"/>
        </w:rPr>
      </w:pPr>
      <w:r>
        <w:rPr>
          <w:rFonts w:hint="eastAsia" w:ascii="方正小标宋简体" w:eastAsia="方正小标宋简体"/>
          <w:sz w:val="44"/>
          <w:szCs w:val="44"/>
        </w:rPr>
        <w:t>渭南市</w:t>
      </w:r>
      <w:r>
        <w:rPr>
          <w:rFonts w:hint="eastAsia" w:ascii="方正小标宋简体" w:eastAsia="方正小标宋简体"/>
          <w:sz w:val="44"/>
          <w:szCs w:val="44"/>
          <w:lang w:eastAsia="zh-CN"/>
        </w:rPr>
        <w:t>行政</w:t>
      </w:r>
      <w:r>
        <w:rPr>
          <w:rFonts w:hint="eastAsia" w:ascii="方正小标宋简体" w:eastAsia="方正小标宋简体"/>
          <w:sz w:val="44"/>
          <w:szCs w:val="44"/>
        </w:rPr>
        <w:t>规范性文件</w:t>
      </w:r>
      <w:r>
        <w:rPr>
          <w:rFonts w:hint="eastAsia" w:ascii="方正小标宋简体" w:eastAsia="方正小标宋简体"/>
          <w:sz w:val="44"/>
          <w:szCs w:val="44"/>
          <w:lang w:eastAsia="zh-CN"/>
        </w:rPr>
        <w:t>制定和</w:t>
      </w:r>
      <w:r>
        <w:rPr>
          <w:rFonts w:hint="eastAsia" w:ascii="方正小标宋简体" w:eastAsia="方正小标宋简体"/>
          <w:sz w:val="44"/>
          <w:szCs w:val="44"/>
        </w:rPr>
        <w:t>监督管理</w:t>
      </w:r>
    </w:p>
    <w:p>
      <w:pPr>
        <w:jc w:val="center"/>
        <w:rPr>
          <w:rFonts w:hint="eastAsia" w:ascii="方正小标宋简体" w:eastAsia="方正小标宋简体"/>
          <w:sz w:val="44"/>
          <w:szCs w:val="44"/>
          <w:lang w:eastAsia="zh-CN"/>
        </w:rPr>
      </w:pPr>
      <w:r>
        <w:rPr>
          <w:rFonts w:hint="eastAsia" w:ascii="方正小标宋简体" w:eastAsia="方正小标宋简体"/>
          <w:sz w:val="44"/>
          <w:szCs w:val="44"/>
        </w:rPr>
        <w:t>办法</w:t>
      </w:r>
      <w:r>
        <w:rPr>
          <w:rFonts w:hint="eastAsia" w:ascii="方正小标宋简体" w:eastAsia="方正小标宋简体"/>
          <w:sz w:val="44"/>
          <w:szCs w:val="44"/>
          <w:lang w:eastAsia="zh-CN"/>
        </w:rPr>
        <w:t>（修订草案征求意见稿）</w:t>
      </w:r>
    </w:p>
    <w:p>
      <w:pPr>
        <w:jc w:val="center"/>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目录</w:t>
      </w:r>
    </w:p>
    <w:p>
      <w:pPr>
        <w:rPr>
          <w:rFonts w:hint="eastAsia" w:ascii="仿宋_GB2312" w:eastAsia="仿宋_GB2312"/>
          <w:color w:val="auto"/>
          <w:sz w:val="32"/>
          <w:szCs w:val="32"/>
        </w:rPr>
      </w:pPr>
      <w:r>
        <w:rPr>
          <w:rFonts w:hint="eastAsia" w:ascii="仿宋_GB2312" w:eastAsia="仿宋_GB2312"/>
          <w:color w:val="auto"/>
          <w:sz w:val="32"/>
          <w:szCs w:val="32"/>
        </w:rPr>
        <w:t>第一章  总则</w:t>
      </w:r>
    </w:p>
    <w:p>
      <w:pPr>
        <w:rPr>
          <w:rFonts w:hint="eastAsia" w:ascii="仿宋_GB2312" w:eastAsia="仿宋_GB2312"/>
          <w:color w:val="auto"/>
          <w:sz w:val="32"/>
          <w:szCs w:val="32"/>
          <w:lang w:eastAsia="zh-CN"/>
        </w:rPr>
      </w:pPr>
      <w:r>
        <w:rPr>
          <w:rFonts w:hint="eastAsia" w:ascii="仿宋_GB2312" w:eastAsia="仿宋_GB2312"/>
          <w:color w:val="auto"/>
          <w:sz w:val="32"/>
          <w:szCs w:val="32"/>
        </w:rPr>
        <w:t xml:space="preserve">第二章  </w:t>
      </w:r>
      <w:r>
        <w:rPr>
          <w:rFonts w:hint="eastAsia" w:ascii="仿宋_GB2312" w:eastAsia="仿宋_GB2312"/>
          <w:color w:val="auto"/>
          <w:sz w:val="32"/>
          <w:szCs w:val="32"/>
          <w:lang w:eastAsia="zh-CN"/>
        </w:rPr>
        <w:t>制定规范</w:t>
      </w:r>
    </w:p>
    <w:p>
      <w:pPr>
        <w:rPr>
          <w:rFonts w:hint="eastAsia" w:ascii="仿宋_GB2312" w:eastAsia="仿宋_GB2312"/>
          <w:color w:val="auto"/>
          <w:sz w:val="32"/>
          <w:szCs w:val="32"/>
          <w:lang w:val="en-US" w:eastAsia="zh-CN"/>
        </w:rPr>
      </w:pPr>
      <w:r>
        <w:rPr>
          <w:rFonts w:hint="eastAsia" w:ascii="仿宋_GB2312" w:eastAsia="仿宋_GB2312"/>
          <w:color w:val="auto"/>
          <w:sz w:val="32"/>
          <w:szCs w:val="32"/>
        </w:rPr>
        <w:t>第三章</w:t>
      </w:r>
      <w:r>
        <w:rPr>
          <w:rFonts w:hint="eastAsia" w:ascii="仿宋_GB2312" w:eastAsia="仿宋_GB2312"/>
          <w:color w:val="auto"/>
          <w:sz w:val="32"/>
          <w:szCs w:val="32"/>
          <w:lang w:val="en-US" w:eastAsia="zh-CN"/>
        </w:rPr>
        <w:t xml:space="preserve">  制定程序</w:t>
      </w:r>
    </w:p>
    <w:p>
      <w:pP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第一节  起草</w:t>
      </w:r>
    </w:p>
    <w:p>
      <w:pP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第二节  合法性审核</w:t>
      </w:r>
    </w:p>
    <w:p>
      <w:pP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第三节  决定和公布</w:t>
      </w:r>
    </w:p>
    <w:p>
      <w:pPr>
        <w:rPr>
          <w:rFonts w:hint="default" w:ascii="仿宋_GB2312" w:eastAsia="仿宋_GB2312"/>
          <w:color w:val="auto"/>
          <w:sz w:val="32"/>
          <w:szCs w:val="32"/>
          <w:lang w:val="en-US" w:eastAsia="zh-CN"/>
        </w:rPr>
      </w:pPr>
      <w:r>
        <w:rPr>
          <w:rFonts w:hint="eastAsia" w:ascii="仿宋_GB2312" w:eastAsia="仿宋_GB2312"/>
          <w:color w:val="auto"/>
          <w:sz w:val="32"/>
          <w:szCs w:val="32"/>
        </w:rPr>
        <w:t>第四章</w:t>
      </w:r>
      <w:r>
        <w:rPr>
          <w:rFonts w:hint="eastAsia" w:ascii="仿宋_GB2312" w:eastAsia="仿宋_GB2312"/>
          <w:color w:val="auto"/>
          <w:sz w:val="32"/>
          <w:szCs w:val="32"/>
          <w:lang w:val="en-US" w:eastAsia="zh-CN"/>
        </w:rPr>
        <w:t xml:space="preserve">  备案监督</w:t>
      </w:r>
    </w:p>
    <w:p>
      <w:pPr>
        <w:rPr>
          <w:rFonts w:hint="eastAsia" w:ascii="仿宋_GB2312" w:eastAsia="仿宋_GB2312"/>
          <w:color w:val="auto"/>
          <w:sz w:val="32"/>
          <w:szCs w:val="32"/>
          <w:lang w:val="en-US" w:eastAsia="zh-CN"/>
        </w:rPr>
      </w:pPr>
      <w:r>
        <w:rPr>
          <w:rFonts w:hint="eastAsia" w:ascii="仿宋_GB2312" w:eastAsia="仿宋_GB2312"/>
          <w:color w:val="auto"/>
          <w:sz w:val="32"/>
          <w:szCs w:val="32"/>
        </w:rPr>
        <w:t>第五章</w:t>
      </w:r>
      <w:r>
        <w:rPr>
          <w:rFonts w:hint="eastAsia" w:ascii="仿宋_GB2312" w:eastAsia="仿宋_GB2312"/>
          <w:color w:val="auto"/>
          <w:sz w:val="32"/>
          <w:szCs w:val="32"/>
          <w:lang w:val="en-US" w:eastAsia="zh-CN"/>
        </w:rPr>
        <w:t xml:space="preserve">  延期和清理</w:t>
      </w:r>
    </w:p>
    <w:p>
      <w:pP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第六章  解释和评估</w:t>
      </w:r>
    </w:p>
    <w:p>
      <w:pPr>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第七章  监督问责</w:t>
      </w:r>
    </w:p>
    <w:p>
      <w:pPr>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第八章  附则</w:t>
      </w:r>
    </w:p>
    <w:p>
      <w:pPr>
        <w:rPr>
          <w:rFonts w:hint="eastAsia" w:ascii="仿宋_GB2312" w:eastAsia="仿宋_GB2312"/>
          <w:sz w:val="32"/>
          <w:szCs w:val="32"/>
        </w:rPr>
      </w:pPr>
    </w:p>
    <w:p>
      <w:pPr>
        <w:pStyle w:val="2"/>
        <w:rPr>
          <w:rFonts w:hint="eastAsia" w:ascii="仿宋_GB2312" w:eastAsia="仿宋_GB2312"/>
          <w:sz w:val="32"/>
          <w:szCs w:val="32"/>
        </w:rPr>
      </w:pPr>
    </w:p>
    <w:p>
      <w:pPr>
        <w:rPr>
          <w:rFonts w:hint="eastAsia" w:ascii="仿宋_GB2312" w:eastAsia="仿宋_GB2312"/>
          <w:sz w:val="32"/>
          <w:szCs w:val="32"/>
        </w:rPr>
      </w:pPr>
    </w:p>
    <w:p>
      <w:pPr>
        <w:pStyle w:val="2"/>
        <w:rPr>
          <w:rFonts w:hint="eastAsia"/>
        </w:rPr>
      </w:pPr>
      <w:bookmarkStart w:id="0" w:name="_GoBack"/>
      <w:bookmarkEnd w:id="0"/>
    </w:p>
    <w:p>
      <w:pPr>
        <w:jc w:val="center"/>
        <w:rPr>
          <w:rFonts w:hint="eastAsia" w:ascii="仿宋_GB2312" w:eastAsia="仿宋_GB2312"/>
          <w:b/>
          <w:sz w:val="32"/>
          <w:szCs w:val="32"/>
        </w:rPr>
      </w:pPr>
      <w:r>
        <w:rPr>
          <w:rFonts w:hint="eastAsia" w:ascii="仿宋_GB2312" w:eastAsia="仿宋_GB2312"/>
          <w:b/>
          <w:sz w:val="32"/>
          <w:szCs w:val="32"/>
        </w:rPr>
        <w:t>第一章  总则</w:t>
      </w:r>
    </w:p>
    <w:p>
      <w:pPr>
        <w:ind w:firstLine="643" w:firstLineChars="200"/>
        <w:rPr>
          <w:rFonts w:hint="eastAsia" w:ascii="仿宋_GB2312" w:eastAsia="仿宋_GB2312"/>
          <w:sz w:val="32"/>
          <w:szCs w:val="32"/>
          <w:lang w:eastAsia="zh-CN"/>
        </w:rPr>
      </w:pPr>
      <w:r>
        <w:rPr>
          <w:rFonts w:hint="eastAsia" w:ascii="仿宋_GB2312" w:eastAsia="仿宋_GB2312"/>
          <w:b/>
          <w:sz w:val="32"/>
          <w:szCs w:val="32"/>
        </w:rPr>
        <w:t>第一条</w:t>
      </w:r>
      <w:r>
        <w:rPr>
          <w:rFonts w:hint="eastAsia" w:ascii="仿宋_GB2312" w:eastAsia="仿宋_GB2312"/>
          <w:b/>
          <w:sz w:val="32"/>
          <w:szCs w:val="32"/>
          <w:lang w:val="en-US" w:eastAsia="zh-CN"/>
        </w:rPr>
        <w:t>[制定目的]</w:t>
      </w:r>
      <w:r>
        <w:rPr>
          <w:rFonts w:hint="eastAsia" w:ascii="仿宋_GB2312" w:eastAsia="仿宋_GB2312"/>
          <w:sz w:val="32"/>
          <w:szCs w:val="32"/>
        </w:rPr>
        <w:t xml:space="preserve">  为了</w:t>
      </w:r>
      <w:r>
        <w:rPr>
          <w:rFonts w:hint="eastAsia" w:ascii="仿宋_GB2312" w:eastAsia="仿宋_GB2312"/>
          <w:sz w:val="32"/>
          <w:szCs w:val="32"/>
          <w:lang w:eastAsia="zh-CN"/>
        </w:rPr>
        <w:t>加强行政规范性文件的监督管理，提高行政规范性文件质量，保障自然人、法人、非法人组织合法权益，</w:t>
      </w:r>
      <w:r>
        <w:rPr>
          <w:rFonts w:hint="eastAsia" w:ascii="仿宋_GB2312" w:eastAsia="仿宋_GB2312"/>
          <w:sz w:val="32"/>
          <w:szCs w:val="32"/>
        </w:rPr>
        <w:t>推进依法行政，</w:t>
      </w:r>
      <w:r>
        <w:rPr>
          <w:rFonts w:hint="eastAsia" w:ascii="仿宋_GB2312" w:eastAsia="仿宋_GB2312"/>
          <w:sz w:val="32"/>
          <w:szCs w:val="32"/>
          <w:lang w:eastAsia="zh-CN"/>
        </w:rPr>
        <w:t>建设法治政府，根据《国务院办公厅关于加强行政规范性文件制定和监督管理工作的通知》（国办发〔</w:t>
      </w:r>
      <w:r>
        <w:rPr>
          <w:rFonts w:hint="eastAsia" w:ascii="仿宋_GB2312" w:eastAsia="仿宋_GB2312"/>
          <w:sz w:val="32"/>
          <w:szCs w:val="32"/>
          <w:lang w:val="en-US" w:eastAsia="zh-CN"/>
        </w:rPr>
        <w:t>2018</w:t>
      </w:r>
      <w:r>
        <w:rPr>
          <w:rFonts w:hint="eastAsia" w:ascii="仿宋_GB2312" w:eastAsia="仿宋_GB2312"/>
          <w:sz w:val="32"/>
          <w:szCs w:val="32"/>
          <w:lang w:eastAsia="zh-CN"/>
        </w:rPr>
        <w:t>〕</w:t>
      </w:r>
      <w:r>
        <w:rPr>
          <w:rFonts w:hint="eastAsia" w:ascii="仿宋_GB2312" w:eastAsia="仿宋_GB2312"/>
          <w:sz w:val="32"/>
          <w:szCs w:val="32"/>
          <w:lang w:val="en-US" w:eastAsia="zh-CN"/>
        </w:rPr>
        <w:t>37号</w:t>
      </w:r>
      <w:r>
        <w:rPr>
          <w:rFonts w:hint="eastAsia" w:ascii="仿宋_GB2312" w:eastAsia="仿宋_GB2312"/>
          <w:sz w:val="32"/>
          <w:szCs w:val="32"/>
          <w:lang w:eastAsia="zh-CN"/>
        </w:rPr>
        <w:t>）、《国务院办公厅关于全面推行行政规范性文件合法性审核机制的指导意见》（国办发〔</w:t>
      </w:r>
      <w:r>
        <w:rPr>
          <w:rFonts w:hint="eastAsia" w:ascii="仿宋_GB2312" w:eastAsia="仿宋_GB2312"/>
          <w:sz w:val="32"/>
          <w:szCs w:val="32"/>
          <w:lang w:val="en-US" w:eastAsia="zh-CN"/>
        </w:rPr>
        <w:t>2018</w:t>
      </w:r>
      <w:r>
        <w:rPr>
          <w:rFonts w:hint="eastAsia" w:ascii="仿宋_GB2312" w:eastAsia="仿宋_GB2312"/>
          <w:sz w:val="32"/>
          <w:szCs w:val="32"/>
          <w:lang w:eastAsia="zh-CN"/>
        </w:rPr>
        <w:t>〕</w:t>
      </w:r>
      <w:r>
        <w:rPr>
          <w:rFonts w:hint="eastAsia" w:ascii="仿宋_GB2312" w:eastAsia="仿宋_GB2312"/>
          <w:sz w:val="32"/>
          <w:szCs w:val="32"/>
          <w:lang w:val="en-US" w:eastAsia="zh-CN"/>
        </w:rPr>
        <w:t>115号</w:t>
      </w:r>
      <w:r>
        <w:rPr>
          <w:rFonts w:hint="eastAsia" w:ascii="仿宋_GB2312" w:eastAsia="仿宋_GB2312"/>
          <w:sz w:val="32"/>
          <w:szCs w:val="32"/>
          <w:lang w:eastAsia="zh-CN"/>
        </w:rPr>
        <w:t>）和《陕西省行政规范性文件制定和监督管理办法》（省政府令第</w:t>
      </w:r>
      <w:r>
        <w:rPr>
          <w:rFonts w:hint="eastAsia" w:ascii="仿宋_GB2312" w:eastAsia="仿宋_GB2312"/>
          <w:sz w:val="32"/>
          <w:szCs w:val="32"/>
          <w:lang w:val="en-US" w:eastAsia="zh-CN"/>
        </w:rPr>
        <w:t>216号</w:t>
      </w:r>
      <w:r>
        <w:rPr>
          <w:rFonts w:hint="eastAsia" w:ascii="仿宋_GB2312" w:eastAsia="仿宋_GB2312"/>
          <w:sz w:val="32"/>
          <w:szCs w:val="32"/>
          <w:lang w:eastAsia="zh-CN"/>
        </w:rPr>
        <w:t>）等相关规定，结合本市实际，制定本办法。</w:t>
      </w:r>
    </w:p>
    <w:p>
      <w:pPr>
        <w:ind w:firstLine="643" w:firstLineChars="200"/>
        <w:rPr>
          <w:rFonts w:hint="default" w:ascii="仿宋_GB2312" w:eastAsia="仿宋_GB2312"/>
          <w:sz w:val="32"/>
          <w:szCs w:val="32"/>
          <w:lang w:val="en-US" w:eastAsia="zh-CN"/>
        </w:rPr>
      </w:pPr>
      <w:r>
        <w:rPr>
          <w:rFonts w:hint="eastAsia" w:ascii="仿宋_GB2312" w:eastAsia="仿宋_GB2312"/>
          <w:b/>
          <w:sz w:val="32"/>
          <w:szCs w:val="32"/>
          <w:lang w:val="en-US" w:eastAsia="zh-CN"/>
        </w:rPr>
        <w:t xml:space="preserve">第二条[适用范围] </w:t>
      </w:r>
      <w:r>
        <w:rPr>
          <w:rFonts w:hint="eastAsia" w:ascii="仿宋_GB2312" w:eastAsia="仿宋_GB2312"/>
          <w:sz w:val="32"/>
          <w:szCs w:val="32"/>
          <w:lang w:val="en-US" w:eastAsia="zh-CN"/>
        </w:rPr>
        <w:t xml:space="preserve"> </w:t>
      </w:r>
      <w:r>
        <w:rPr>
          <w:rFonts w:hint="eastAsia" w:ascii="仿宋_GB2312" w:eastAsia="仿宋_GB2312"/>
          <w:color w:val="auto"/>
          <w:sz w:val="32"/>
          <w:szCs w:val="32"/>
          <w:lang w:val="en-US" w:eastAsia="zh-CN"/>
        </w:rPr>
        <w:t>本市行政区域内行政规范性文件的制定和监督管理，适用本办法。</w:t>
      </w:r>
    </w:p>
    <w:p>
      <w:pPr>
        <w:ind w:firstLine="643" w:firstLineChars="200"/>
        <w:rPr>
          <w:rFonts w:hint="eastAsia" w:ascii="仿宋_GB2312" w:eastAsia="仿宋_GB2312"/>
          <w:color w:val="auto"/>
          <w:sz w:val="32"/>
          <w:szCs w:val="32"/>
        </w:rPr>
      </w:pPr>
      <w:r>
        <w:rPr>
          <w:rFonts w:hint="eastAsia" w:ascii="仿宋_GB2312" w:eastAsia="仿宋_GB2312"/>
          <w:b/>
          <w:sz w:val="32"/>
          <w:szCs w:val="32"/>
        </w:rPr>
        <w:t>第</w:t>
      </w:r>
      <w:r>
        <w:rPr>
          <w:rFonts w:hint="eastAsia" w:ascii="仿宋_GB2312" w:eastAsia="仿宋_GB2312"/>
          <w:b/>
          <w:sz w:val="32"/>
          <w:szCs w:val="32"/>
          <w:lang w:eastAsia="zh-CN"/>
        </w:rPr>
        <w:t>三</w:t>
      </w:r>
      <w:r>
        <w:rPr>
          <w:rFonts w:hint="eastAsia" w:ascii="仿宋_GB2312" w:eastAsia="仿宋_GB2312"/>
          <w:b/>
          <w:sz w:val="32"/>
          <w:szCs w:val="32"/>
        </w:rPr>
        <w:t>条</w:t>
      </w:r>
      <w:r>
        <w:rPr>
          <w:rFonts w:hint="eastAsia" w:ascii="仿宋_GB2312" w:eastAsia="仿宋_GB2312"/>
          <w:b/>
          <w:sz w:val="32"/>
          <w:szCs w:val="32"/>
          <w:lang w:val="en-US" w:eastAsia="zh-CN"/>
        </w:rPr>
        <w:t>[定义]</w:t>
      </w:r>
      <w:r>
        <w:rPr>
          <w:rFonts w:hint="eastAsia" w:ascii="仿宋_GB2312" w:eastAsia="仿宋_GB2312"/>
          <w:sz w:val="32"/>
          <w:szCs w:val="32"/>
        </w:rPr>
        <w:t xml:space="preserve">  本办法所称</w:t>
      </w:r>
      <w:r>
        <w:rPr>
          <w:rFonts w:hint="eastAsia" w:ascii="仿宋_GB2312" w:eastAsia="仿宋_GB2312"/>
          <w:color w:val="auto"/>
          <w:sz w:val="32"/>
          <w:szCs w:val="32"/>
          <w:lang w:eastAsia="zh-CN"/>
        </w:rPr>
        <w:t>行政规</w:t>
      </w:r>
      <w:r>
        <w:rPr>
          <w:rFonts w:hint="eastAsia" w:ascii="仿宋_GB2312" w:eastAsia="仿宋_GB2312"/>
          <w:color w:val="auto"/>
          <w:sz w:val="32"/>
          <w:szCs w:val="32"/>
        </w:rPr>
        <w:t>范性文件，是指</w:t>
      </w:r>
      <w:r>
        <w:rPr>
          <w:rFonts w:hint="eastAsia" w:ascii="仿宋_GB2312" w:eastAsia="仿宋_GB2312"/>
          <w:color w:val="auto"/>
          <w:sz w:val="32"/>
          <w:szCs w:val="32"/>
          <w:lang w:eastAsia="zh-CN"/>
        </w:rPr>
        <w:t>除政府规章外，由行政机关或者经法律法规授权的具有管理公共事务职能的组织（以下统称制定机关），为履行行政管理职能，依照法定权限、</w:t>
      </w:r>
      <w:r>
        <w:rPr>
          <w:rFonts w:hint="eastAsia" w:ascii="仿宋_GB2312" w:eastAsia="仿宋_GB2312"/>
          <w:sz w:val="32"/>
          <w:szCs w:val="32"/>
        </w:rPr>
        <w:t>程序制定并公布，</w:t>
      </w:r>
      <w:r>
        <w:rPr>
          <w:rFonts w:hint="eastAsia" w:ascii="仿宋_GB2312" w:eastAsia="仿宋_GB2312"/>
          <w:color w:val="auto"/>
          <w:sz w:val="32"/>
          <w:szCs w:val="32"/>
          <w:lang w:eastAsia="zh-CN"/>
        </w:rPr>
        <w:t>涉及不特定的自然人、法人、非法人组织权利义务，</w:t>
      </w:r>
      <w:r>
        <w:rPr>
          <w:rFonts w:hint="eastAsia" w:ascii="仿宋_GB2312" w:eastAsia="仿宋_GB2312"/>
          <w:color w:val="auto"/>
          <w:sz w:val="32"/>
          <w:szCs w:val="32"/>
        </w:rPr>
        <w:t>具有普遍约束力</w:t>
      </w:r>
      <w:r>
        <w:rPr>
          <w:rFonts w:hint="eastAsia" w:ascii="仿宋_GB2312" w:eastAsia="仿宋_GB2312"/>
          <w:color w:val="auto"/>
          <w:sz w:val="32"/>
          <w:szCs w:val="32"/>
          <w:lang w:eastAsia="zh-CN"/>
        </w:rPr>
        <w:t>，在一定期限内反复适用的公文。</w:t>
      </w:r>
    </w:p>
    <w:p>
      <w:pPr>
        <w:ind w:firstLine="640" w:firstLineChars="200"/>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制定机关的内部管理规范、工作制度、机构编制、会议纪要、工作方案、请示报告、表彰奖惩、人事任免以及对具体事项作出的行政决定等，不适用本办法。</w:t>
      </w:r>
    </w:p>
    <w:p>
      <w:pPr>
        <w:ind w:firstLine="640" w:firstLineChars="200"/>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涉及重大行政决策的行政规范性文件制定和监督管理，依据国务院《重大行政决策程序暂行条例》（国务院令第</w:t>
      </w:r>
      <w:r>
        <w:rPr>
          <w:rFonts w:hint="eastAsia" w:ascii="仿宋_GB2312" w:eastAsia="仿宋_GB2312"/>
          <w:b w:val="0"/>
          <w:bCs/>
          <w:color w:val="auto"/>
          <w:sz w:val="32"/>
          <w:szCs w:val="32"/>
          <w:lang w:val="en-US" w:eastAsia="zh-CN"/>
        </w:rPr>
        <w:t>713号</w:t>
      </w:r>
      <w:r>
        <w:rPr>
          <w:rFonts w:hint="eastAsia" w:ascii="仿宋_GB2312" w:eastAsia="仿宋_GB2312"/>
          <w:b w:val="0"/>
          <w:bCs/>
          <w:color w:val="auto"/>
          <w:sz w:val="32"/>
          <w:szCs w:val="32"/>
          <w:lang w:eastAsia="zh-CN"/>
        </w:rPr>
        <w:t>）和《陕西省重大行政决策程序暂行规定》（省政府令第</w:t>
      </w:r>
      <w:r>
        <w:rPr>
          <w:rFonts w:hint="eastAsia" w:ascii="仿宋_GB2312" w:eastAsia="仿宋_GB2312"/>
          <w:b w:val="0"/>
          <w:bCs/>
          <w:color w:val="auto"/>
          <w:sz w:val="32"/>
          <w:szCs w:val="32"/>
          <w:lang w:val="en-US" w:eastAsia="zh-CN"/>
        </w:rPr>
        <w:t>229号</w:t>
      </w:r>
      <w:r>
        <w:rPr>
          <w:rFonts w:hint="eastAsia" w:ascii="仿宋_GB2312" w:eastAsia="仿宋_GB2312"/>
          <w:b w:val="0"/>
          <w:bCs/>
          <w:color w:val="auto"/>
          <w:sz w:val="32"/>
          <w:szCs w:val="32"/>
          <w:lang w:eastAsia="zh-CN"/>
        </w:rPr>
        <w:t>）相关规定执行。</w:t>
      </w:r>
    </w:p>
    <w:p>
      <w:pPr>
        <w:ind w:firstLine="643" w:firstLineChars="200"/>
        <w:rPr>
          <w:rFonts w:hint="eastAsia" w:ascii="仿宋_GB2312" w:eastAsia="仿宋_GB2312"/>
          <w:color w:val="auto"/>
          <w:sz w:val="32"/>
          <w:szCs w:val="32"/>
          <w:lang w:val="en-US" w:eastAsia="zh-CN"/>
        </w:rPr>
      </w:pPr>
      <w:r>
        <w:rPr>
          <w:rFonts w:hint="eastAsia" w:ascii="仿宋_GB2312" w:eastAsia="仿宋_GB2312"/>
          <w:b/>
          <w:bCs/>
          <w:color w:val="auto"/>
          <w:sz w:val="32"/>
          <w:szCs w:val="32"/>
          <w:lang w:eastAsia="zh-CN"/>
        </w:rPr>
        <w:t>第四条</w:t>
      </w:r>
      <w:r>
        <w:rPr>
          <w:rFonts w:hint="eastAsia" w:ascii="仿宋_GB2312" w:eastAsia="仿宋_GB2312"/>
          <w:b/>
          <w:color w:val="auto"/>
          <w:sz w:val="32"/>
          <w:szCs w:val="32"/>
          <w:lang w:val="en-US" w:eastAsia="zh-CN"/>
        </w:rPr>
        <w:t>[制定和监管原则]</w:t>
      </w:r>
      <w:r>
        <w:rPr>
          <w:rFonts w:hint="eastAsia" w:ascii="仿宋_GB2312" w:eastAsia="仿宋_GB2312"/>
          <w:color w:val="auto"/>
          <w:sz w:val="32"/>
          <w:szCs w:val="32"/>
          <w:lang w:val="en-US" w:eastAsia="zh-CN"/>
        </w:rPr>
        <w:t xml:space="preserve">  行政规范性文件的制定和监督管理，应当依照法定职权和程序进行，体现权责一致、精简高效、民主公开、便民利民。</w:t>
      </w:r>
    </w:p>
    <w:p>
      <w:pPr>
        <w:ind w:firstLine="643" w:firstLineChars="200"/>
        <w:rPr>
          <w:rFonts w:hint="eastAsia" w:ascii="仿宋_GB2312" w:eastAsia="仿宋_GB2312"/>
          <w:color w:val="auto"/>
          <w:sz w:val="32"/>
          <w:szCs w:val="32"/>
        </w:rPr>
      </w:pPr>
      <w:r>
        <w:rPr>
          <w:rFonts w:hint="eastAsia" w:ascii="仿宋_GB2312" w:eastAsia="仿宋_GB2312"/>
          <w:b/>
          <w:sz w:val="32"/>
          <w:szCs w:val="32"/>
        </w:rPr>
        <w:t>第五条</w:t>
      </w:r>
      <w:r>
        <w:rPr>
          <w:rFonts w:hint="eastAsia" w:ascii="仿宋_GB2312" w:eastAsia="仿宋_GB2312"/>
          <w:b/>
          <w:color w:val="auto"/>
          <w:sz w:val="32"/>
          <w:szCs w:val="32"/>
          <w:lang w:val="en-US" w:eastAsia="zh-CN"/>
        </w:rPr>
        <w:t>[管理机制]</w:t>
      </w:r>
      <w:r>
        <w:rPr>
          <w:rFonts w:hint="eastAsia" w:ascii="仿宋_GB2312" w:eastAsia="仿宋_GB2312"/>
          <w:b/>
          <w:color w:val="C00000"/>
          <w:sz w:val="32"/>
          <w:szCs w:val="32"/>
          <w:lang w:val="en-US" w:eastAsia="zh-CN"/>
        </w:rPr>
        <w:t xml:space="preserve"> </w:t>
      </w:r>
      <w:r>
        <w:rPr>
          <w:rFonts w:hint="eastAsia" w:ascii="仿宋_GB2312" w:eastAsia="仿宋_GB2312"/>
          <w:sz w:val="32"/>
          <w:szCs w:val="32"/>
        </w:rPr>
        <w:t xml:space="preserve"> </w:t>
      </w:r>
      <w:r>
        <w:rPr>
          <w:rFonts w:hint="eastAsia" w:ascii="仿宋_GB2312" w:eastAsia="仿宋_GB2312"/>
          <w:b w:val="0"/>
          <w:bCs/>
          <w:color w:val="auto"/>
          <w:sz w:val="32"/>
          <w:szCs w:val="32"/>
          <w:lang w:val="en-US" w:eastAsia="zh-CN"/>
        </w:rPr>
        <w:t>市、县（市、区）</w:t>
      </w:r>
      <w:r>
        <w:rPr>
          <w:rFonts w:hint="eastAsia" w:ascii="仿宋_GB2312" w:eastAsia="仿宋_GB2312"/>
          <w:color w:val="auto"/>
          <w:sz w:val="32"/>
          <w:szCs w:val="32"/>
        </w:rPr>
        <w:t>人民政府负责下级人民政府</w:t>
      </w:r>
      <w:r>
        <w:rPr>
          <w:rFonts w:hint="eastAsia" w:ascii="仿宋_GB2312" w:eastAsia="仿宋_GB2312"/>
          <w:color w:val="auto"/>
          <w:sz w:val="32"/>
          <w:szCs w:val="32"/>
          <w:lang w:eastAsia="zh-CN"/>
        </w:rPr>
        <w:t>和本</w:t>
      </w:r>
      <w:r>
        <w:rPr>
          <w:rFonts w:hint="eastAsia" w:ascii="仿宋_GB2312" w:eastAsia="仿宋_GB2312"/>
          <w:color w:val="auto"/>
          <w:sz w:val="32"/>
          <w:szCs w:val="32"/>
        </w:rPr>
        <w:t>级</w:t>
      </w:r>
      <w:r>
        <w:rPr>
          <w:rFonts w:hint="eastAsia" w:ascii="仿宋_GB2312" w:eastAsia="仿宋_GB2312"/>
          <w:color w:val="auto"/>
          <w:sz w:val="32"/>
          <w:szCs w:val="32"/>
          <w:lang w:eastAsia="zh-CN"/>
        </w:rPr>
        <w:t>人民</w:t>
      </w:r>
      <w:r>
        <w:rPr>
          <w:rFonts w:hint="eastAsia" w:ascii="仿宋_GB2312" w:eastAsia="仿宋_GB2312"/>
          <w:color w:val="auto"/>
          <w:sz w:val="32"/>
          <w:szCs w:val="32"/>
        </w:rPr>
        <w:t>政府</w:t>
      </w:r>
      <w:r>
        <w:rPr>
          <w:rFonts w:hint="eastAsia" w:ascii="仿宋_GB2312" w:eastAsia="仿宋_GB2312"/>
          <w:color w:val="auto"/>
          <w:sz w:val="32"/>
          <w:szCs w:val="32"/>
          <w:lang w:eastAsia="zh-CN"/>
        </w:rPr>
        <w:t>工作</w:t>
      </w:r>
      <w:r>
        <w:rPr>
          <w:rFonts w:hint="eastAsia" w:ascii="仿宋_GB2312" w:eastAsia="仿宋_GB2312"/>
          <w:color w:val="auto"/>
          <w:sz w:val="32"/>
          <w:szCs w:val="32"/>
        </w:rPr>
        <w:t>部门、</w:t>
      </w:r>
      <w:r>
        <w:rPr>
          <w:rFonts w:hint="eastAsia" w:ascii="仿宋_GB2312" w:eastAsia="仿宋_GB2312"/>
          <w:color w:val="auto"/>
          <w:sz w:val="32"/>
          <w:szCs w:val="32"/>
          <w:lang w:eastAsia="zh-CN"/>
        </w:rPr>
        <w:t>派出机关以及</w:t>
      </w:r>
      <w:r>
        <w:rPr>
          <w:rFonts w:hint="eastAsia" w:ascii="仿宋_GB2312" w:eastAsia="仿宋_GB2312"/>
          <w:color w:val="auto"/>
          <w:sz w:val="32"/>
          <w:szCs w:val="32"/>
        </w:rPr>
        <w:t>法律法规授权的</w:t>
      </w:r>
      <w:r>
        <w:rPr>
          <w:rFonts w:hint="eastAsia" w:ascii="仿宋_GB2312" w:eastAsia="仿宋_GB2312"/>
          <w:color w:val="auto"/>
          <w:sz w:val="32"/>
          <w:szCs w:val="32"/>
          <w:lang w:eastAsia="zh-CN"/>
        </w:rPr>
        <w:t>具有管理公共事务职能的</w:t>
      </w:r>
      <w:r>
        <w:rPr>
          <w:rFonts w:hint="eastAsia" w:ascii="仿宋_GB2312" w:eastAsia="仿宋_GB2312"/>
          <w:color w:val="auto"/>
          <w:sz w:val="32"/>
          <w:szCs w:val="32"/>
        </w:rPr>
        <w:t>组织</w:t>
      </w:r>
      <w:r>
        <w:rPr>
          <w:rFonts w:hint="eastAsia" w:ascii="仿宋_GB2312" w:eastAsia="仿宋_GB2312"/>
          <w:color w:val="auto"/>
          <w:sz w:val="32"/>
          <w:szCs w:val="32"/>
          <w:lang w:eastAsia="zh-CN"/>
        </w:rPr>
        <w:t>制定的行政规</w:t>
      </w:r>
      <w:r>
        <w:rPr>
          <w:rFonts w:hint="eastAsia" w:ascii="仿宋_GB2312" w:eastAsia="仿宋_GB2312"/>
          <w:color w:val="auto"/>
          <w:sz w:val="32"/>
          <w:szCs w:val="32"/>
        </w:rPr>
        <w:t>范性文件监督管理</w:t>
      </w:r>
      <w:r>
        <w:rPr>
          <w:rFonts w:hint="eastAsia" w:ascii="仿宋_GB2312" w:eastAsia="仿宋_GB2312"/>
          <w:color w:val="auto"/>
          <w:sz w:val="32"/>
          <w:szCs w:val="32"/>
          <w:lang w:eastAsia="zh-CN"/>
        </w:rPr>
        <w:t>工作</w:t>
      </w:r>
      <w:r>
        <w:rPr>
          <w:rFonts w:hint="eastAsia" w:ascii="仿宋_GB2312" w:eastAsia="仿宋_GB2312"/>
          <w:color w:val="auto"/>
          <w:sz w:val="32"/>
          <w:szCs w:val="32"/>
        </w:rPr>
        <w:t>。</w:t>
      </w:r>
    </w:p>
    <w:p>
      <w:pPr>
        <w:ind w:firstLine="640" w:firstLineChars="200"/>
        <w:rPr>
          <w:rFonts w:hint="eastAsia" w:ascii="仿宋_GB2312" w:eastAsia="仿宋_GB2312"/>
          <w:color w:val="auto"/>
          <w:sz w:val="32"/>
          <w:szCs w:val="32"/>
          <w:lang w:eastAsia="zh-CN"/>
        </w:rPr>
      </w:pPr>
      <w:r>
        <w:rPr>
          <w:rFonts w:hint="eastAsia" w:ascii="仿宋_GB2312" w:eastAsia="仿宋_GB2312"/>
          <w:b w:val="0"/>
          <w:bCs/>
          <w:color w:val="auto"/>
          <w:sz w:val="32"/>
          <w:szCs w:val="32"/>
          <w:lang w:val="en-US" w:eastAsia="zh-CN"/>
        </w:rPr>
        <w:t>市、县（市、区）</w:t>
      </w:r>
      <w:r>
        <w:rPr>
          <w:rFonts w:hint="eastAsia" w:ascii="仿宋_GB2312" w:eastAsia="仿宋_GB2312"/>
          <w:color w:val="auto"/>
          <w:sz w:val="32"/>
          <w:szCs w:val="32"/>
        </w:rPr>
        <w:t>人民政府</w:t>
      </w:r>
      <w:r>
        <w:rPr>
          <w:rFonts w:hint="eastAsia" w:ascii="仿宋_GB2312" w:eastAsia="仿宋_GB2312"/>
          <w:color w:val="auto"/>
          <w:sz w:val="32"/>
          <w:szCs w:val="32"/>
          <w:lang w:eastAsia="zh-CN"/>
        </w:rPr>
        <w:t>工作部门负责本部门以及本部门管理的对外独立行使行政管理职能的单位制定行政规范性文件的监督管理工作。</w:t>
      </w:r>
    </w:p>
    <w:p>
      <w:pPr>
        <w:jc w:val="center"/>
        <w:rPr>
          <w:rFonts w:hint="eastAsia" w:ascii="仿宋_GB2312" w:eastAsia="仿宋_GB2312"/>
          <w:color w:val="C00000"/>
          <w:sz w:val="32"/>
          <w:szCs w:val="32"/>
        </w:rPr>
      </w:pPr>
    </w:p>
    <w:p>
      <w:pPr>
        <w:jc w:val="center"/>
        <w:rPr>
          <w:rFonts w:hint="eastAsia" w:ascii="仿宋_GB2312" w:eastAsia="仿宋_GB2312"/>
          <w:color w:val="auto"/>
          <w:sz w:val="32"/>
          <w:szCs w:val="32"/>
          <w:lang w:eastAsia="zh-CN"/>
        </w:rPr>
      </w:pPr>
      <w:r>
        <w:rPr>
          <w:rFonts w:hint="eastAsia" w:ascii="仿宋_GB2312" w:eastAsia="仿宋_GB2312"/>
          <w:b/>
          <w:bCs/>
          <w:color w:val="auto"/>
          <w:sz w:val="32"/>
          <w:szCs w:val="32"/>
        </w:rPr>
        <w:t xml:space="preserve">第二章  </w:t>
      </w:r>
      <w:r>
        <w:rPr>
          <w:rFonts w:hint="eastAsia" w:ascii="仿宋_GB2312" w:eastAsia="仿宋_GB2312"/>
          <w:b/>
          <w:bCs/>
          <w:color w:val="auto"/>
          <w:sz w:val="32"/>
          <w:szCs w:val="32"/>
          <w:lang w:eastAsia="zh-CN"/>
        </w:rPr>
        <w:t>制定规范</w:t>
      </w:r>
    </w:p>
    <w:p>
      <w:pPr>
        <w:ind w:firstLine="643" w:firstLineChars="200"/>
        <w:rPr>
          <w:rFonts w:hint="eastAsia" w:ascii="仿宋_GB2312" w:eastAsia="仿宋_GB2312"/>
          <w:sz w:val="32"/>
          <w:szCs w:val="32"/>
        </w:rPr>
      </w:pPr>
      <w:r>
        <w:rPr>
          <w:rFonts w:hint="eastAsia" w:ascii="仿宋_GB2312" w:eastAsia="仿宋_GB2312"/>
          <w:b/>
          <w:sz w:val="32"/>
          <w:szCs w:val="32"/>
        </w:rPr>
        <w:t>第六条</w:t>
      </w:r>
      <w:r>
        <w:rPr>
          <w:rFonts w:hint="eastAsia" w:ascii="仿宋_GB2312" w:eastAsia="仿宋_GB2312"/>
          <w:b/>
          <w:color w:val="auto"/>
          <w:sz w:val="32"/>
          <w:szCs w:val="32"/>
          <w:lang w:val="en-US" w:eastAsia="zh-CN"/>
        </w:rPr>
        <w:t>[制定主体]</w:t>
      </w:r>
      <w:r>
        <w:rPr>
          <w:rFonts w:hint="eastAsia" w:ascii="仿宋_GB2312" w:eastAsia="仿宋_GB2312"/>
          <w:sz w:val="32"/>
          <w:szCs w:val="32"/>
        </w:rPr>
        <w:t xml:space="preserve">  下列</w:t>
      </w:r>
      <w:r>
        <w:rPr>
          <w:rFonts w:hint="eastAsia" w:ascii="仿宋_GB2312" w:eastAsia="仿宋_GB2312"/>
          <w:color w:val="auto"/>
          <w:sz w:val="32"/>
          <w:szCs w:val="32"/>
          <w:lang w:eastAsia="zh-CN"/>
        </w:rPr>
        <w:t>机关</w:t>
      </w:r>
      <w:r>
        <w:rPr>
          <w:rFonts w:hint="eastAsia" w:ascii="仿宋_GB2312" w:eastAsia="仿宋_GB2312"/>
          <w:color w:val="auto"/>
          <w:sz w:val="32"/>
          <w:szCs w:val="32"/>
        </w:rPr>
        <w:t>可以制定</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w:t>
      </w:r>
      <w:r>
        <w:rPr>
          <w:rFonts w:hint="eastAsia" w:ascii="仿宋_GB2312" w:eastAsia="仿宋_GB2312"/>
          <w:sz w:val="32"/>
          <w:szCs w:val="32"/>
        </w:rPr>
        <w:t xml:space="preserve">范性文件： </w:t>
      </w:r>
    </w:p>
    <w:p>
      <w:pPr>
        <w:ind w:firstLine="640" w:firstLineChars="200"/>
        <w:rPr>
          <w:rFonts w:hint="eastAsia" w:ascii="仿宋_GB2312" w:eastAsia="仿宋_GB2312"/>
          <w:sz w:val="32"/>
          <w:szCs w:val="32"/>
        </w:rPr>
      </w:pPr>
      <w:r>
        <w:rPr>
          <w:rFonts w:hint="eastAsia" w:ascii="仿宋_GB2312" w:eastAsia="仿宋_GB2312"/>
          <w:sz w:val="32"/>
          <w:szCs w:val="32"/>
        </w:rPr>
        <w:t>（一）市、县(市、区)、镇人民政府；</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（二）</w:t>
      </w:r>
      <w:r>
        <w:rPr>
          <w:rFonts w:hint="eastAsia" w:ascii="仿宋_GB2312" w:eastAsia="仿宋_GB2312"/>
          <w:color w:val="auto"/>
          <w:sz w:val="32"/>
          <w:szCs w:val="32"/>
          <w:lang w:eastAsia="zh-CN"/>
        </w:rPr>
        <w:t>街道办事处；</w:t>
      </w:r>
    </w:p>
    <w:p>
      <w:pPr>
        <w:ind w:firstLine="640" w:firstLineChars="200"/>
        <w:rPr>
          <w:rFonts w:hint="eastAsia" w:ascii="仿宋_GB2312" w:eastAsia="仿宋_GB2312"/>
          <w:sz w:val="32"/>
          <w:szCs w:val="32"/>
        </w:rPr>
      </w:pPr>
      <w:r>
        <w:rPr>
          <w:rFonts w:hint="eastAsia" w:ascii="仿宋_GB2312" w:eastAsia="仿宋_GB2312"/>
          <w:sz w:val="32"/>
          <w:szCs w:val="32"/>
          <w:lang w:eastAsia="zh-CN"/>
        </w:rPr>
        <w:t>（三）</w:t>
      </w:r>
      <w:r>
        <w:rPr>
          <w:rFonts w:hint="eastAsia" w:ascii="仿宋_GB2312" w:eastAsia="仿宋_GB2312"/>
          <w:sz w:val="32"/>
          <w:szCs w:val="32"/>
        </w:rPr>
        <w:t>市、县(市、区)人民政府工作部门；</w:t>
      </w:r>
    </w:p>
    <w:p>
      <w:pPr>
        <w:ind w:firstLine="640" w:firstLineChars="20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四</w:t>
      </w:r>
      <w:r>
        <w:rPr>
          <w:rFonts w:hint="eastAsia" w:ascii="仿宋_GB2312" w:eastAsia="仿宋_GB2312"/>
          <w:sz w:val="32"/>
          <w:szCs w:val="32"/>
        </w:rPr>
        <w:t>）法律、法规授权的</w:t>
      </w:r>
      <w:r>
        <w:rPr>
          <w:rFonts w:hint="eastAsia" w:ascii="仿宋_GB2312" w:eastAsia="仿宋_GB2312"/>
          <w:color w:val="auto"/>
          <w:sz w:val="32"/>
          <w:szCs w:val="32"/>
          <w:lang w:eastAsia="zh-CN"/>
        </w:rPr>
        <w:t>具有管理公共事务职能的</w:t>
      </w:r>
      <w:r>
        <w:rPr>
          <w:rFonts w:hint="eastAsia" w:ascii="仿宋_GB2312" w:eastAsia="仿宋_GB2312"/>
          <w:color w:val="auto"/>
          <w:sz w:val="32"/>
          <w:szCs w:val="32"/>
        </w:rPr>
        <w:t>组</w:t>
      </w:r>
      <w:r>
        <w:rPr>
          <w:rFonts w:hint="eastAsia" w:ascii="仿宋_GB2312" w:eastAsia="仿宋_GB2312"/>
          <w:sz w:val="32"/>
          <w:szCs w:val="32"/>
        </w:rPr>
        <w:t>织；</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w:t>
      </w:r>
      <w:r>
        <w:rPr>
          <w:rFonts w:hint="eastAsia" w:ascii="仿宋_GB2312" w:eastAsia="仿宋_GB2312"/>
          <w:sz w:val="32"/>
          <w:szCs w:val="32"/>
          <w:lang w:eastAsia="zh-CN"/>
        </w:rPr>
        <w:t>五</w:t>
      </w:r>
      <w:r>
        <w:rPr>
          <w:rFonts w:hint="eastAsia" w:ascii="仿宋_GB2312" w:eastAsia="仿宋_GB2312"/>
          <w:sz w:val="32"/>
          <w:szCs w:val="32"/>
        </w:rPr>
        <w:t>）</w:t>
      </w:r>
      <w:r>
        <w:rPr>
          <w:rFonts w:hint="eastAsia" w:ascii="仿宋_GB2312" w:eastAsia="仿宋_GB2312"/>
          <w:color w:val="auto"/>
          <w:sz w:val="32"/>
          <w:szCs w:val="32"/>
          <w:lang w:eastAsia="zh-CN"/>
        </w:rPr>
        <w:t>部门管理单位</w:t>
      </w:r>
      <w:r>
        <w:rPr>
          <w:rFonts w:hint="eastAsia" w:ascii="仿宋_GB2312" w:eastAsia="仿宋_GB2312"/>
          <w:color w:val="auto"/>
          <w:sz w:val="32"/>
          <w:szCs w:val="32"/>
        </w:rPr>
        <w:t>。</w:t>
      </w:r>
    </w:p>
    <w:p>
      <w:pPr>
        <w:ind w:firstLine="640" w:firstLineChars="200"/>
        <w:rPr>
          <w:rFonts w:hint="eastAsia" w:ascii="仿宋_GB2312" w:eastAsia="仿宋_GB2312"/>
          <w:color w:val="auto"/>
          <w:sz w:val="32"/>
          <w:szCs w:val="32"/>
          <w:lang w:eastAsia="zh-CN"/>
        </w:rPr>
      </w:pPr>
      <w:r>
        <w:rPr>
          <w:rFonts w:hint="eastAsia" w:ascii="仿宋_GB2312" w:eastAsia="仿宋_GB2312"/>
          <w:b w:val="0"/>
          <w:bCs/>
          <w:color w:val="auto"/>
          <w:sz w:val="32"/>
          <w:szCs w:val="32"/>
          <w:lang w:val="en-US" w:eastAsia="zh-CN"/>
        </w:rPr>
        <w:t>市、县（市、区）</w:t>
      </w:r>
      <w:r>
        <w:rPr>
          <w:rFonts w:hint="eastAsia" w:ascii="仿宋_GB2312" w:eastAsia="仿宋_GB2312"/>
          <w:color w:val="auto"/>
          <w:sz w:val="32"/>
          <w:szCs w:val="32"/>
        </w:rPr>
        <w:t>人民政府</w:t>
      </w:r>
      <w:r>
        <w:rPr>
          <w:rFonts w:hint="eastAsia" w:ascii="仿宋_GB2312" w:eastAsia="仿宋_GB2312"/>
          <w:color w:val="auto"/>
          <w:sz w:val="32"/>
          <w:szCs w:val="32"/>
          <w:lang w:eastAsia="zh-CN"/>
        </w:rPr>
        <w:t>司法行政部门应当编制本级行政规范性文件制定主体清单，经本级人民政府同意后予以公布。</w:t>
      </w:r>
    </w:p>
    <w:p>
      <w:pPr>
        <w:ind w:firstLine="643" w:firstLineChars="200"/>
        <w:rPr>
          <w:rFonts w:hint="default" w:ascii="仿宋_GB2312" w:eastAsia="仿宋_GB2312"/>
          <w:b w:val="0"/>
          <w:bCs/>
          <w:color w:val="auto"/>
          <w:sz w:val="32"/>
          <w:szCs w:val="32"/>
          <w:lang w:val="en-US" w:eastAsia="zh-CN"/>
        </w:rPr>
      </w:pPr>
      <w:r>
        <w:rPr>
          <w:rFonts w:hint="eastAsia" w:ascii="仿宋_GB2312" w:eastAsia="仿宋_GB2312"/>
          <w:b/>
          <w:bCs/>
          <w:color w:val="auto"/>
          <w:sz w:val="32"/>
          <w:szCs w:val="32"/>
          <w:lang w:eastAsia="zh-CN"/>
        </w:rPr>
        <w:t>第七</w:t>
      </w:r>
      <w:r>
        <w:rPr>
          <w:rFonts w:hint="eastAsia" w:ascii="仿宋_GB2312" w:eastAsia="仿宋_GB2312"/>
          <w:b/>
          <w:bCs/>
          <w:color w:val="auto"/>
          <w:sz w:val="32"/>
          <w:szCs w:val="32"/>
          <w:lang w:val="en-US" w:eastAsia="zh-CN"/>
        </w:rPr>
        <w:t>条</w:t>
      </w:r>
      <w:r>
        <w:rPr>
          <w:rFonts w:hint="eastAsia" w:ascii="仿宋_GB2312" w:eastAsia="仿宋_GB2312"/>
          <w:b/>
          <w:color w:val="auto"/>
          <w:sz w:val="32"/>
          <w:szCs w:val="32"/>
          <w:lang w:val="en-US" w:eastAsia="zh-CN"/>
        </w:rPr>
        <w:t xml:space="preserve">[制定要求]  </w:t>
      </w:r>
      <w:r>
        <w:rPr>
          <w:rFonts w:hint="eastAsia" w:ascii="仿宋_GB2312" w:eastAsia="仿宋_GB2312"/>
          <w:b w:val="0"/>
          <w:bCs/>
          <w:color w:val="auto"/>
          <w:sz w:val="32"/>
          <w:szCs w:val="32"/>
          <w:lang w:val="en-US" w:eastAsia="zh-CN"/>
        </w:rPr>
        <w:t>制定行政规范性文件应当注重针对性，讲求实效，内容相近的合并制定，严格控制行政规范性文件发文数量。法律、法规、规章和上级文件已经有明确规定的，不得制定相同内容的行政规范性文件。</w:t>
      </w:r>
    </w:p>
    <w:p>
      <w:pPr>
        <w:ind w:firstLine="643" w:firstLineChars="200"/>
        <w:rPr>
          <w:rFonts w:hint="eastAsia" w:ascii="仿宋_GB2312" w:eastAsia="仿宋_GB2312"/>
          <w:color w:val="auto"/>
          <w:sz w:val="32"/>
          <w:szCs w:val="32"/>
          <w:lang w:eastAsia="zh-CN"/>
        </w:rPr>
      </w:pPr>
      <w:r>
        <w:rPr>
          <w:rFonts w:hint="eastAsia" w:ascii="仿宋_GB2312" w:eastAsia="仿宋_GB2312"/>
          <w:b/>
          <w:sz w:val="32"/>
          <w:szCs w:val="32"/>
        </w:rPr>
        <w:t>第</w:t>
      </w:r>
      <w:r>
        <w:rPr>
          <w:rFonts w:hint="eastAsia" w:ascii="仿宋_GB2312" w:eastAsia="仿宋_GB2312"/>
          <w:b/>
          <w:sz w:val="32"/>
          <w:szCs w:val="32"/>
          <w:lang w:eastAsia="zh-CN"/>
        </w:rPr>
        <w:t>八</w:t>
      </w:r>
      <w:r>
        <w:rPr>
          <w:rFonts w:hint="eastAsia" w:ascii="仿宋_GB2312" w:eastAsia="仿宋_GB2312"/>
          <w:b/>
          <w:sz w:val="32"/>
          <w:szCs w:val="32"/>
        </w:rPr>
        <w:t>条</w:t>
      </w:r>
      <w:r>
        <w:rPr>
          <w:rFonts w:hint="eastAsia" w:ascii="仿宋_GB2312" w:eastAsia="仿宋_GB2312"/>
          <w:b/>
          <w:color w:val="auto"/>
          <w:sz w:val="32"/>
          <w:szCs w:val="32"/>
          <w:lang w:val="en-US" w:eastAsia="zh-CN"/>
        </w:rPr>
        <w:t>[名称规范]</w:t>
      </w:r>
      <w:r>
        <w:rPr>
          <w:rFonts w:hint="eastAsia" w:ascii="仿宋_GB2312" w:eastAsia="仿宋_GB2312"/>
          <w:sz w:val="32"/>
          <w:szCs w:val="32"/>
        </w:rPr>
        <w:t xml:space="preserve"> </w:t>
      </w:r>
      <w:r>
        <w:rPr>
          <w:rFonts w:hint="eastAsia" w:ascii="仿宋_GB2312" w:eastAsia="仿宋_GB2312"/>
          <w:color w:val="auto"/>
          <w:sz w:val="32"/>
          <w:szCs w:val="32"/>
        </w:rPr>
        <w:t xml:space="preserve"> </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规范性文件的名称，</w:t>
      </w:r>
      <w:r>
        <w:rPr>
          <w:rFonts w:hint="eastAsia" w:ascii="仿宋_GB2312" w:eastAsia="仿宋_GB2312"/>
          <w:color w:val="auto"/>
          <w:sz w:val="32"/>
          <w:szCs w:val="32"/>
          <w:lang w:eastAsia="zh-CN"/>
        </w:rPr>
        <w:t>应当符合简洁、准确的要求，</w:t>
      </w:r>
      <w:r>
        <w:rPr>
          <w:rFonts w:hint="eastAsia" w:ascii="仿宋_GB2312" w:eastAsia="仿宋_GB2312"/>
          <w:color w:val="auto"/>
          <w:sz w:val="32"/>
          <w:szCs w:val="32"/>
        </w:rPr>
        <w:t>一般称“办法”、“规定”、“细则”、“决定”、“通告”、“公告”</w:t>
      </w:r>
      <w:r>
        <w:rPr>
          <w:rFonts w:hint="eastAsia" w:ascii="仿宋_GB2312" w:eastAsia="仿宋_GB2312"/>
          <w:color w:val="auto"/>
          <w:sz w:val="32"/>
          <w:szCs w:val="32"/>
          <w:lang w:eastAsia="zh-CN"/>
        </w:rPr>
        <w:t>、</w:t>
      </w:r>
      <w:r>
        <w:rPr>
          <w:rFonts w:hint="eastAsia" w:ascii="仿宋_GB2312" w:eastAsia="仿宋_GB2312"/>
          <w:color w:val="auto"/>
          <w:sz w:val="32"/>
          <w:szCs w:val="32"/>
        </w:rPr>
        <w:t>“通知”等。</w:t>
      </w:r>
      <w:r>
        <w:rPr>
          <w:rFonts w:hint="eastAsia" w:ascii="仿宋_GB2312" w:eastAsia="仿宋_GB2312"/>
          <w:color w:val="auto"/>
          <w:sz w:val="32"/>
          <w:szCs w:val="32"/>
          <w:lang w:eastAsia="zh-CN"/>
        </w:rPr>
        <w:t>为实施法律、法规、规章和上级文件的行政规范性文件，名称应当冠以“实施”字样。</w:t>
      </w:r>
    </w:p>
    <w:p>
      <w:pPr>
        <w:ind w:firstLine="640" w:firstLineChars="200"/>
        <w:rPr>
          <w:rFonts w:hint="eastAsia" w:ascii="仿宋_GB2312" w:eastAsia="仿宋_GB2312"/>
          <w:sz w:val="32"/>
          <w:szCs w:val="32"/>
        </w:rPr>
      </w:pPr>
      <w:r>
        <w:rPr>
          <w:rFonts w:hint="eastAsia" w:ascii="仿宋_GB2312" w:eastAsia="仿宋_GB2312"/>
          <w:color w:val="auto"/>
          <w:sz w:val="32"/>
          <w:szCs w:val="32"/>
          <w:lang w:eastAsia="zh-CN"/>
        </w:rPr>
        <w:t>行政</w:t>
      </w:r>
      <w:r>
        <w:rPr>
          <w:rFonts w:hint="eastAsia" w:ascii="仿宋_GB2312" w:eastAsia="仿宋_GB2312"/>
          <w:color w:val="auto"/>
          <w:sz w:val="32"/>
          <w:szCs w:val="32"/>
        </w:rPr>
        <w:t>规范性文件一般不</w:t>
      </w:r>
      <w:r>
        <w:rPr>
          <w:rFonts w:hint="eastAsia" w:ascii="仿宋_GB2312" w:eastAsia="仿宋_GB2312"/>
          <w:color w:val="auto"/>
          <w:sz w:val="32"/>
          <w:szCs w:val="32"/>
          <w:lang w:eastAsia="zh-CN"/>
        </w:rPr>
        <w:t>得</w:t>
      </w:r>
      <w:r>
        <w:rPr>
          <w:rFonts w:hint="eastAsia" w:ascii="仿宋_GB2312" w:eastAsia="仿宋_GB2312"/>
          <w:color w:val="auto"/>
          <w:sz w:val="32"/>
          <w:szCs w:val="32"/>
        </w:rPr>
        <w:t>以命令（令）形式</w:t>
      </w:r>
      <w:r>
        <w:rPr>
          <w:rFonts w:hint="eastAsia" w:ascii="仿宋_GB2312" w:eastAsia="仿宋_GB2312"/>
          <w:color w:val="auto"/>
          <w:sz w:val="32"/>
          <w:szCs w:val="32"/>
          <w:lang w:eastAsia="zh-CN"/>
        </w:rPr>
        <w:t>公布</w:t>
      </w:r>
      <w:r>
        <w:rPr>
          <w:rFonts w:hint="eastAsia" w:ascii="仿宋_GB2312" w:eastAsia="仿宋_GB2312"/>
          <w:sz w:val="32"/>
          <w:szCs w:val="32"/>
        </w:rPr>
        <w:t>。</w:t>
      </w:r>
    </w:p>
    <w:p>
      <w:pPr>
        <w:ind w:firstLine="643" w:firstLineChars="200"/>
        <w:rPr>
          <w:rFonts w:hint="eastAsia" w:ascii="仿宋_GB2312" w:eastAsia="仿宋_GB2312"/>
          <w:color w:val="auto"/>
          <w:sz w:val="32"/>
          <w:szCs w:val="32"/>
          <w:lang w:eastAsia="zh-CN"/>
        </w:rPr>
      </w:pPr>
      <w:r>
        <w:rPr>
          <w:rFonts w:hint="eastAsia" w:ascii="仿宋_GB2312" w:eastAsia="仿宋_GB2312"/>
          <w:b/>
          <w:sz w:val="32"/>
          <w:szCs w:val="32"/>
        </w:rPr>
        <w:t>第</w:t>
      </w:r>
      <w:r>
        <w:rPr>
          <w:rFonts w:hint="eastAsia" w:ascii="仿宋_GB2312" w:eastAsia="仿宋_GB2312"/>
          <w:b/>
          <w:sz w:val="32"/>
          <w:szCs w:val="32"/>
          <w:lang w:eastAsia="zh-CN"/>
        </w:rPr>
        <w:t>九</w:t>
      </w:r>
      <w:r>
        <w:rPr>
          <w:rFonts w:hint="eastAsia" w:ascii="仿宋_GB2312" w:eastAsia="仿宋_GB2312"/>
          <w:b/>
          <w:sz w:val="32"/>
          <w:szCs w:val="32"/>
        </w:rPr>
        <w:t>条</w:t>
      </w:r>
      <w:r>
        <w:rPr>
          <w:rFonts w:hint="eastAsia" w:ascii="仿宋_GB2312" w:eastAsia="仿宋_GB2312"/>
          <w:b/>
          <w:color w:val="auto"/>
          <w:sz w:val="32"/>
          <w:szCs w:val="32"/>
          <w:lang w:val="en-US" w:eastAsia="zh-CN"/>
        </w:rPr>
        <w:t>[结构规范]</w:t>
      </w:r>
      <w:r>
        <w:rPr>
          <w:rFonts w:hint="eastAsia" w:ascii="仿宋_GB2312" w:eastAsia="仿宋_GB2312"/>
          <w:sz w:val="32"/>
          <w:szCs w:val="32"/>
        </w:rPr>
        <w:t xml:space="preserve"> </w:t>
      </w:r>
      <w:r>
        <w:rPr>
          <w:rFonts w:hint="eastAsia" w:ascii="仿宋_GB2312" w:eastAsia="仿宋_GB2312"/>
          <w:color w:val="auto"/>
          <w:sz w:val="32"/>
          <w:szCs w:val="32"/>
          <w:lang w:eastAsia="zh-CN"/>
        </w:rPr>
        <w:t>行政规范性文件一般采用条文形式表述。除内容复杂的以外，一般不设章节。</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行政规范性文件的结构、条文表述、词语、数字、标点符号等规范参照国家和省、市立法技术规范执行。</w:t>
      </w:r>
    </w:p>
    <w:p>
      <w:pPr>
        <w:ind w:firstLine="643" w:firstLineChars="200"/>
        <w:rPr>
          <w:rFonts w:hint="eastAsia" w:ascii="仿宋_GB2312" w:eastAsia="仿宋_GB2312"/>
          <w:color w:val="auto"/>
          <w:sz w:val="32"/>
          <w:szCs w:val="32"/>
        </w:rPr>
      </w:pPr>
      <w:r>
        <w:rPr>
          <w:rFonts w:hint="eastAsia" w:ascii="仿宋_GB2312" w:eastAsia="仿宋_GB2312"/>
          <w:b/>
          <w:sz w:val="32"/>
          <w:szCs w:val="32"/>
        </w:rPr>
        <w:t>第</w:t>
      </w:r>
      <w:r>
        <w:rPr>
          <w:rFonts w:hint="eastAsia" w:ascii="仿宋_GB2312" w:eastAsia="仿宋_GB2312"/>
          <w:b/>
          <w:sz w:val="32"/>
          <w:szCs w:val="32"/>
          <w:lang w:eastAsia="zh-CN"/>
        </w:rPr>
        <w:t>十</w:t>
      </w:r>
      <w:r>
        <w:rPr>
          <w:rFonts w:hint="eastAsia" w:ascii="仿宋_GB2312" w:eastAsia="仿宋_GB2312"/>
          <w:b/>
          <w:sz w:val="32"/>
          <w:szCs w:val="32"/>
        </w:rPr>
        <w:t>条</w:t>
      </w:r>
      <w:r>
        <w:rPr>
          <w:rFonts w:hint="eastAsia" w:ascii="仿宋_GB2312" w:eastAsia="仿宋_GB2312"/>
          <w:b/>
          <w:color w:val="auto"/>
          <w:sz w:val="32"/>
          <w:szCs w:val="32"/>
          <w:lang w:val="en-US" w:eastAsia="zh-CN"/>
        </w:rPr>
        <w:t>[禁止事项]</w:t>
      </w:r>
      <w:r>
        <w:rPr>
          <w:rFonts w:hint="eastAsia" w:ascii="仿宋_GB2312" w:eastAsia="仿宋_GB2312"/>
          <w:sz w:val="32"/>
          <w:szCs w:val="32"/>
        </w:rPr>
        <w:t xml:space="preserve">  </w:t>
      </w:r>
      <w:r>
        <w:rPr>
          <w:rFonts w:hint="eastAsia" w:ascii="仿宋_GB2312" w:eastAsia="仿宋_GB2312"/>
          <w:sz w:val="32"/>
          <w:szCs w:val="32"/>
          <w:lang w:eastAsia="zh-CN"/>
        </w:rPr>
        <w:t>行政</w:t>
      </w:r>
      <w:r>
        <w:rPr>
          <w:rFonts w:hint="eastAsia" w:ascii="仿宋_GB2312" w:eastAsia="仿宋_GB2312"/>
          <w:sz w:val="32"/>
          <w:szCs w:val="32"/>
        </w:rPr>
        <w:t>规范性文件不得设定下</w:t>
      </w:r>
      <w:r>
        <w:rPr>
          <w:rFonts w:hint="eastAsia" w:ascii="仿宋_GB2312" w:eastAsia="仿宋_GB2312"/>
          <w:color w:val="auto"/>
          <w:sz w:val="32"/>
          <w:szCs w:val="32"/>
        </w:rPr>
        <w:t>列</w:t>
      </w:r>
      <w:r>
        <w:rPr>
          <w:rFonts w:hint="eastAsia" w:ascii="仿宋_GB2312" w:eastAsia="仿宋_GB2312"/>
          <w:color w:val="auto"/>
          <w:sz w:val="32"/>
          <w:szCs w:val="32"/>
          <w:lang w:eastAsia="zh-CN"/>
        </w:rPr>
        <w:t>事项</w:t>
      </w:r>
      <w:r>
        <w:rPr>
          <w:rFonts w:hint="eastAsia" w:ascii="仿宋_GB2312" w:eastAsia="仿宋_GB2312"/>
          <w:color w:val="auto"/>
          <w:sz w:val="32"/>
          <w:szCs w:val="32"/>
        </w:rPr>
        <w:t xml:space="preserve">： </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增加法律、法规规定之外的行政权力事项或者减少法定职责；</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设定行政许可、行政处罚、行政强制、行政事业性收费和征收、减免税费等事项，增加办理行政许可事项的条件；</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（三）</w:t>
      </w:r>
      <w:r>
        <w:rPr>
          <w:rFonts w:hint="eastAsia" w:ascii="仿宋_GB2312" w:eastAsia="仿宋_GB2312"/>
          <w:color w:val="auto"/>
          <w:sz w:val="32"/>
          <w:szCs w:val="32"/>
          <w:lang w:eastAsia="zh-CN"/>
        </w:rPr>
        <w:t>违法减损自然人、法人、非法人组织的合法权益或者增加其义务；</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（四）</w:t>
      </w:r>
      <w:r>
        <w:rPr>
          <w:rFonts w:hint="eastAsia" w:ascii="仿宋_GB2312" w:eastAsia="仿宋_GB2312"/>
          <w:color w:val="auto"/>
          <w:sz w:val="32"/>
          <w:szCs w:val="32"/>
          <w:lang w:eastAsia="zh-CN"/>
        </w:rPr>
        <w:t>超越职权规定应当由市场调节、企业和社会自律、自然人自我管理的事项；</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（五）</w:t>
      </w:r>
      <w:r>
        <w:rPr>
          <w:rFonts w:hint="eastAsia" w:ascii="仿宋_GB2312" w:eastAsia="仿宋_GB2312"/>
          <w:color w:val="auto"/>
          <w:sz w:val="32"/>
          <w:szCs w:val="32"/>
          <w:lang w:eastAsia="zh-CN"/>
        </w:rPr>
        <w:t>违法制定含有排除或者限制公平竞争内容的措施，违法干预或者影响市场主体正常生产经营活动，违法设置市场准入和退出条件；</w:t>
      </w:r>
      <w:r>
        <w:rPr>
          <w:rFonts w:hint="eastAsia" w:ascii="仿宋_GB2312" w:eastAsia="仿宋_GB2312"/>
          <w:color w:val="auto"/>
          <w:sz w:val="32"/>
          <w:szCs w:val="32"/>
        </w:rPr>
        <w:t xml:space="preserve"> </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（六）</w:t>
      </w:r>
      <w:r>
        <w:rPr>
          <w:rFonts w:hint="eastAsia" w:ascii="仿宋_GB2312" w:eastAsia="仿宋_GB2312"/>
          <w:color w:val="auto"/>
          <w:sz w:val="32"/>
          <w:szCs w:val="32"/>
          <w:lang w:eastAsia="zh-CN"/>
        </w:rPr>
        <w:t>设定证明事项；</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（七）违反法律、法规、规章和上级文件规定的其他情形。</w:t>
      </w:r>
    </w:p>
    <w:p>
      <w:pPr>
        <w:ind w:firstLine="643" w:firstLineChars="200"/>
        <w:rPr>
          <w:rFonts w:hint="eastAsia" w:ascii="仿宋_GB2312" w:eastAsia="仿宋_GB2312"/>
          <w:color w:val="auto"/>
          <w:sz w:val="32"/>
          <w:szCs w:val="32"/>
          <w:lang w:eastAsia="zh-CN"/>
        </w:rPr>
      </w:pPr>
      <w:r>
        <w:rPr>
          <w:rFonts w:hint="eastAsia" w:ascii="仿宋_GB2312" w:eastAsia="仿宋_GB2312"/>
          <w:b/>
          <w:sz w:val="32"/>
          <w:szCs w:val="32"/>
        </w:rPr>
        <w:t>第十</w:t>
      </w:r>
      <w:r>
        <w:rPr>
          <w:rFonts w:hint="eastAsia" w:ascii="仿宋_GB2312" w:eastAsia="仿宋_GB2312"/>
          <w:b/>
          <w:sz w:val="32"/>
          <w:szCs w:val="32"/>
          <w:lang w:eastAsia="zh-CN"/>
        </w:rPr>
        <w:t>一</w:t>
      </w:r>
      <w:r>
        <w:rPr>
          <w:rFonts w:hint="eastAsia" w:ascii="仿宋_GB2312" w:eastAsia="仿宋_GB2312"/>
          <w:b/>
          <w:sz w:val="32"/>
          <w:szCs w:val="32"/>
        </w:rPr>
        <w:t>条</w:t>
      </w:r>
      <w:r>
        <w:rPr>
          <w:rFonts w:hint="eastAsia" w:ascii="仿宋_GB2312" w:eastAsia="仿宋_GB2312"/>
          <w:b/>
          <w:color w:val="auto"/>
          <w:sz w:val="32"/>
          <w:szCs w:val="32"/>
          <w:lang w:val="en-US" w:eastAsia="zh-CN"/>
        </w:rPr>
        <w:t>[有效期]</w:t>
      </w:r>
      <w:r>
        <w:rPr>
          <w:rFonts w:hint="eastAsia" w:ascii="仿宋_GB2312" w:eastAsia="仿宋_GB2312"/>
          <w:sz w:val="32"/>
          <w:szCs w:val="32"/>
        </w:rPr>
        <w:t xml:space="preserve">  </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规范性文件</w:t>
      </w:r>
      <w:r>
        <w:rPr>
          <w:rFonts w:hint="eastAsia" w:ascii="仿宋_GB2312" w:eastAsia="仿宋_GB2312"/>
          <w:color w:val="auto"/>
          <w:sz w:val="32"/>
          <w:szCs w:val="32"/>
          <w:lang w:eastAsia="zh-CN"/>
        </w:rPr>
        <w:t>应当按照下列要求设定有效期：</w:t>
      </w:r>
    </w:p>
    <w:p>
      <w:pPr>
        <w:numPr>
          <w:ilvl w:val="0"/>
          <w:numId w:val="0"/>
        </w:numPr>
        <w:ind w:left="630" w:leftChars="0"/>
        <w:rPr>
          <w:rFonts w:hint="eastAsia" w:ascii="仿宋_GB2312" w:eastAsia="仿宋_GB2312"/>
          <w:color w:val="auto"/>
          <w:sz w:val="32"/>
          <w:szCs w:val="32"/>
        </w:rPr>
      </w:pPr>
      <w:r>
        <w:rPr>
          <w:rFonts w:hint="eastAsia" w:ascii="仿宋_GB2312" w:eastAsia="仿宋_GB2312"/>
          <w:color w:val="auto"/>
          <w:sz w:val="32"/>
          <w:szCs w:val="32"/>
          <w:lang w:eastAsia="zh-CN"/>
        </w:rPr>
        <w:t>（一）行政规范性文件的</w:t>
      </w:r>
      <w:r>
        <w:rPr>
          <w:rFonts w:hint="eastAsia" w:ascii="仿宋_GB2312" w:eastAsia="仿宋_GB2312"/>
          <w:color w:val="auto"/>
          <w:sz w:val="32"/>
          <w:szCs w:val="32"/>
        </w:rPr>
        <w:t>有效期一般不得超过5年</w:t>
      </w:r>
      <w:r>
        <w:rPr>
          <w:rFonts w:hint="eastAsia" w:ascii="仿宋_GB2312" w:eastAsia="仿宋_GB2312"/>
          <w:color w:val="auto"/>
          <w:sz w:val="32"/>
          <w:szCs w:val="32"/>
          <w:lang w:eastAsia="zh-CN"/>
        </w:rPr>
        <w:t>；</w:t>
      </w:r>
    </w:p>
    <w:p>
      <w:pPr>
        <w:numPr>
          <w:ilvl w:val="0"/>
          <w:numId w:val="0"/>
        </w:numPr>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eastAsia="zh-CN"/>
        </w:rPr>
        <w:t>（二）行政规范性文件名称冠以“暂行”或者“试行”字样的，有效期不得超过</w:t>
      </w:r>
      <w:r>
        <w:rPr>
          <w:rFonts w:hint="eastAsia" w:ascii="仿宋_GB2312" w:eastAsia="仿宋_GB2312"/>
          <w:color w:val="auto"/>
          <w:sz w:val="32"/>
          <w:szCs w:val="32"/>
          <w:lang w:val="en-US" w:eastAsia="zh-CN"/>
        </w:rPr>
        <w:t>2年；</w:t>
      </w:r>
    </w:p>
    <w:p>
      <w:pPr>
        <w:numPr>
          <w:ilvl w:val="0"/>
          <w:numId w:val="0"/>
        </w:num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（三）</w:t>
      </w:r>
      <w:r>
        <w:rPr>
          <w:rFonts w:hint="eastAsia" w:ascii="仿宋_GB2312" w:eastAsia="仿宋_GB2312"/>
          <w:color w:val="auto"/>
          <w:sz w:val="32"/>
          <w:szCs w:val="32"/>
          <w:lang w:eastAsia="zh-CN"/>
        </w:rPr>
        <w:t>行政规范性文件名称冠以“实施”字样的，实施的上位依据规定有效期的，规定相应的有效期；实施的上位依据未规定有效期的，不规定有效期，但是应当规定施行日期；</w:t>
      </w:r>
    </w:p>
    <w:p>
      <w:pPr>
        <w:numPr>
          <w:ilvl w:val="0"/>
          <w:numId w:val="0"/>
        </w:numPr>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（四）规划和安排部署阶段性工作的行政规范性文件，应当依照规划期间和安排部署工作完成的起止时间，规定有效期。</w:t>
      </w:r>
    </w:p>
    <w:p>
      <w:pPr>
        <w:numPr>
          <w:ilvl w:val="0"/>
          <w:numId w:val="0"/>
        </w:numPr>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应当规定但是未规定有效期的行政规范性文件，其有效期按照前款规定执行。</w:t>
      </w:r>
    </w:p>
    <w:p>
      <w:pPr>
        <w:numPr>
          <w:ilvl w:val="0"/>
          <w:numId w:val="0"/>
        </w:numPr>
        <w:ind w:firstLine="640" w:firstLineChars="200"/>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制定机关在行政规范性文件有效期内，可以根据需要修改或者废止行政规范性文件。</w:t>
      </w:r>
    </w:p>
    <w:p>
      <w:pPr>
        <w:ind w:firstLine="643" w:firstLineChars="200"/>
        <w:rPr>
          <w:rFonts w:hint="eastAsia" w:ascii="仿宋_GB2312" w:eastAsia="仿宋_GB2312"/>
          <w:color w:val="auto"/>
          <w:sz w:val="32"/>
          <w:szCs w:val="32"/>
        </w:rPr>
      </w:pPr>
      <w:r>
        <w:rPr>
          <w:rFonts w:hint="eastAsia" w:ascii="仿宋_GB2312" w:eastAsia="仿宋_GB2312"/>
          <w:b/>
          <w:sz w:val="32"/>
          <w:szCs w:val="32"/>
        </w:rPr>
        <w:t>第十二条</w:t>
      </w:r>
      <w:r>
        <w:rPr>
          <w:rFonts w:hint="eastAsia" w:ascii="仿宋_GB2312" w:eastAsia="仿宋_GB2312"/>
          <w:b/>
          <w:color w:val="auto"/>
          <w:sz w:val="32"/>
          <w:szCs w:val="32"/>
          <w:lang w:val="en-US" w:eastAsia="zh-CN"/>
        </w:rPr>
        <w:t>[生效日期]</w:t>
      </w:r>
      <w:r>
        <w:rPr>
          <w:rFonts w:hint="eastAsia" w:ascii="仿宋_GB2312" w:eastAsia="仿宋_GB2312"/>
          <w:sz w:val="32"/>
          <w:szCs w:val="32"/>
        </w:rPr>
        <w:t xml:space="preserve">  </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w:t>
      </w:r>
      <w:r>
        <w:rPr>
          <w:rFonts w:hint="eastAsia" w:ascii="仿宋_GB2312" w:eastAsia="仿宋_GB2312"/>
          <w:sz w:val="32"/>
          <w:szCs w:val="32"/>
        </w:rPr>
        <w:t>范性文件</w:t>
      </w:r>
      <w:r>
        <w:rPr>
          <w:rFonts w:hint="eastAsia" w:ascii="仿宋_GB2312" w:eastAsia="仿宋_GB2312"/>
          <w:sz w:val="32"/>
          <w:szCs w:val="32"/>
          <w:lang w:eastAsia="zh-CN"/>
        </w:rPr>
        <w:t>的生效日期，</w:t>
      </w:r>
      <w:r>
        <w:rPr>
          <w:rFonts w:hint="eastAsia" w:ascii="仿宋_GB2312" w:eastAsia="仿宋_GB2312"/>
          <w:sz w:val="32"/>
          <w:szCs w:val="32"/>
        </w:rPr>
        <w:t>一般应当自</w:t>
      </w:r>
      <w:r>
        <w:rPr>
          <w:rFonts w:hint="eastAsia" w:ascii="仿宋_GB2312" w:eastAsia="仿宋_GB2312"/>
          <w:sz w:val="32"/>
          <w:szCs w:val="32"/>
          <w:lang w:eastAsia="zh-CN"/>
        </w:rPr>
        <w:t>公</w:t>
      </w:r>
      <w:r>
        <w:rPr>
          <w:rFonts w:hint="eastAsia" w:ascii="仿宋_GB2312" w:eastAsia="仿宋_GB2312"/>
          <w:sz w:val="32"/>
          <w:szCs w:val="32"/>
        </w:rPr>
        <w:t>布之日起30</w:t>
      </w:r>
      <w:r>
        <w:rPr>
          <w:rFonts w:hint="eastAsia" w:ascii="仿宋_GB2312" w:eastAsia="仿宋_GB2312"/>
          <w:color w:val="auto"/>
          <w:sz w:val="32"/>
          <w:szCs w:val="32"/>
        </w:rPr>
        <w:t>日后</w:t>
      </w:r>
      <w:r>
        <w:rPr>
          <w:rFonts w:hint="eastAsia" w:ascii="仿宋_GB2312" w:eastAsia="仿宋_GB2312"/>
          <w:color w:val="auto"/>
          <w:sz w:val="32"/>
          <w:szCs w:val="32"/>
          <w:lang w:eastAsia="zh-CN"/>
        </w:rPr>
        <w:t>起算</w:t>
      </w:r>
      <w:r>
        <w:rPr>
          <w:rFonts w:hint="eastAsia" w:ascii="仿宋_GB2312" w:eastAsia="仿宋_GB2312"/>
          <w:color w:val="auto"/>
          <w:sz w:val="32"/>
          <w:szCs w:val="32"/>
        </w:rPr>
        <w:t>。因保障国家安全、重大公共利益等特殊需要的，</w:t>
      </w:r>
      <w:r>
        <w:rPr>
          <w:rFonts w:hint="eastAsia" w:ascii="仿宋_GB2312" w:eastAsia="仿宋_GB2312"/>
          <w:color w:val="auto"/>
          <w:sz w:val="32"/>
          <w:szCs w:val="32"/>
          <w:lang w:eastAsia="zh-CN"/>
        </w:rPr>
        <w:t>生效日期</w:t>
      </w:r>
      <w:r>
        <w:rPr>
          <w:rFonts w:hint="eastAsia" w:ascii="仿宋_GB2312" w:eastAsia="仿宋_GB2312"/>
          <w:color w:val="auto"/>
          <w:sz w:val="32"/>
          <w:szCs w:val="32"/>
        </w:rPr>
        <w:t>可</w:t>
      </w:r>
      <w:r>
        <w:rPr>
          <w:rFonts w:hint="eastAsia" w:ascii="仿宋_GB2312" w:eastAsia="仿宋_GB2312"/>
          <w:color w:val="auto"/>
          <w:sz w:val="32"/>
          <w:szCs w:val="32"/>
          <w:lang w:eastAsia="zh-CN"/>
        </w:rPr>
        <w:t>以</w:t>
      </w:r>
      <w:r>
        <w:rPr>
          <w:rFonts w:hint="eastAsia" w:ascii="仿宋_GB2312" w:eastAsia="仿宋_GB2312"/>
          <w:color w:val="auto"/>
          <w:sz w:val="32"/>
          <w:szCs w:val="32"/>
        </w:rPr>
        <w:t>自</w:t>
      </w:r>
      <w:r>
        <w:rPr>
          <w:rFonts w:hint="eastAsia" w:ascii="仿宋_GB2312" w:eastAsia="仿宋_GB2312"/>
          <w:color w:val="auto"/>
          <w:sz w:val="32"/>
          <w:szCs w:val="32"/>
          <w:lang w:eastAsia="zh-CN"/>
        </w:rPr>
        <w:t>公</w:t>
      </w:r>
      <w:r>
        <w:rPr>
          <w:rFonts w:hint="eastAsia" w:ascii="仿宋_GB2312" w:eastAsia="仿宋_GB2312"/>
          <w:color w:val="auto"/>
          <w:sz w:val="32"/>
          <w:szCs w:val="32"/>
        </w:rPr>
        <w:t>布之日起</w:t>
      </w:r>
      <w:r>
        <w:rPr>
          <w:rFonts w:hint="eastAsia" w:ascii="仿宋_GB2312" w:eastAsia="仿宋_GB2312"/>
          <w:color w:val="auto"/>
          <w:sz w:val="32"/>
          <w:szCs w:val="32"/>
          <w:lang w:eastAsia="zh-CN"/>
        </w:rPr>
        <w:t>算</w:t>
      </w:r>
      <w:r>
        <w:rPr>
          <w:rFonts w:hint="eastAsia" w:ascii="仿宋_GB2312" w:eastAsia="仿宋_GB2312"/>
          <w:color w:val="auto"/>
          <w:sz w:val="32"/>
          <w:szCs w:val="32"/>
        </w:rPr>
        <w:t>。</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行政规范性文件应当明确生效后需要同时废止的文件。</w:t>
      </w:r>
    </w:p>
    <w:p>
      <w:pPr>
        <w:rPr>
          <w:rFonts w:hint="eastAsia" w:ascii="仿宋_GB2312" w:eastAsia="仿宋_GB2312"/>
          <w:sz w:val="32"/>
          <w:szCs w:val="32"/>
          <w:lang w:eastAsia="zh-CN"/>
        </w:rPr>
      </w:pPr>
    </w:p>
    <w:p>
      <w:pPr>
        <w:jc w:val="center"/>
        <w:rPr>
          <w:rFonts w:hint="default" w:ascii="仿宋_GB2312" w:eastAsia="仿宋_GB2312"/>
          <w:color w:val="auto"/>
          <w:sz w:val="32"/>
          <w:szCs w:val="32"/>
          <w:lang w:val="en-US" w:eastAsia="zh-CN"/>
        </w:rPr>
      </w:pPr>
      <w:r>
        <w:rPr>
          <w:rFonts w:hint="eastAsia" w:ascii="仿宋_GB2312" w:eastAsia="仿宋_GB2312"/>
          <w:b/>
          <w:bCs/>
          <w:color w:val="auto"/>
          <w:sz w:val="32"/>
          <w:szCs w:val="32"/>
          <w:lang w:eastAsia="zh-CN"/>
        </w:rPr>
        <w:t>第三章</w:t>
      </w:r>
      <w:r>
        <w:rPr>
          <w:rFonts w:hint="eastAsia" w:ascii="仿宋_GB2312" w:eastAsia="仿宋_GB2312"/>
          <w:b/>
          <w:bCs/>
          <w:color w:val="auto"/>
          <w:sz w:val="32"/>
          <w:szCs w:val="32"/>
          <w:lang w:val="en-US" w:eastAsia="zh-CN"/>
        </w:rPr>
        <w:t xml:space="preserve">  制定程序</w:t>
      </w:r>
    </w:p>
    <w:p>
      <w:pPr>
        <w:ind w:firstLine="643" w:firstLineChars="200"/>
        <w:rPr>
          <w:rFonts w:hint="eastAsia" w:ascii="仿宋_GB2312" w:eastAsia="仿宋_GB2312"/>
          <w:sz w:val="32"/>
          <w:szCs w:val="32"/>
          <w:bdr w:val="single" w:color="auto" w:sz="4" w:space="0"/>
        </w:rPr>
      </w:pPr>
      <w:r>
        <w:rPr>
          <w:rFonts w:hint="eastAsia" w:ascii="仿宋_GB2312" w:eastAsia="仿宋_GB2312"/>
          <w:b/>
          <w:sz w:val="32"/>
          <w:szCs w:val="32"/>
        </w:rPr>
        <w:t>第十</w:t>
      </w:r>
      <w:r>
        <w:rPr>
          <w:rFonts w:hint="eastAsia" w:ascii="仿宋_GB2312" w:eastAsia="仿宋_GB2312"/>
          <w:b/>
          <w:sz w:val="32"/>
          <w:szCs w:val="32"/>
          <w:lang w:eastAsia="zh-CN"/>
        </w:rPr>
        <w:t>三</w:t>
      </w:r>
      <w:r>
        <w:rPr>
          <w:rFonts w:hint="eastAsia" w:ascii="仿宋_GB2312" w:eastAsia="仿宋_GB2312"/>
          <w:b/>
          <w:sz w:val="32"/>
          <w:szCs w:val="32"/>
        </w:rPr>
        <w:t>条</w:t>
      </w:r>
      <w:r>
        <w:rPr>
          <w:rFonts w:hint="eastAsia" w:ascii="仿宋_GB2312" w:eastAsia="仿宋_GB2312"/>
          <w:b/>
          <w:color w:val="auto"/>
          <w:sz w:val="32"/>
          <w:szCs w:val="32"/>
          <w:lang w:val="en-US" w:eastAsia="zh-CN"/>
        </w:rPr>
        <w:t>[制定程序]</w:t>
      </w:r>
      <w:r>
        <w:rPr>
          <w:rFonts w:hint="eastAsia" w:ascii="仿宋_GB2312" w:eastAsia="仿宋_GB2312"/>
          <w:sz w:val="32"/>
          <w:szCs w:val="32"/>
        </w:rPr>
        <w:t xml:space="preserve">  制定</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w:t>
      </w:r>
      <w:r>
        <w:rPr>
          <w:rFonts w:hint="eastAsia" w:ascii="仿宋_GB2312" w:eastAsia="仿宋_GB2312"/>
          <w:sz w:val="32"/>
          <w:szCs w:val="32"/>
        </w:rPr>
        <w:t>范性文件，应当</w:t>
      </w:r>
      <w:r>
        <w:rPr>
          <w:rFonts w:hint="eastAsia" w:ascii="仿宋_GB2312" w:eastAsia="仿宋_GB2312"/>
          <w:color w:val="auto"/>
          <w:sz w:val="32"/>
          <w:szCs w:val="32"/>
          <w:lang w:eastAsia="zh-CN"/>
        </w:rPr>
        <w:t>进行调查研究、听取意见、合法性审核并向社会公开发布，重要的行政规范性文件要严格执行评估论证、公开征求意见、合法性审核、集体审议决定、向社会公开发布等程序。</w:t>
      </w:r>
    </w:p>
    <w:p>
      <w:pPr>
        <w:rPr>
          <w:rFonts w:hint="eastAsia" w:ascii="仿宋_GB2312" w:eastAsia="仿宋_GB2312"/>
          <w:sz w:val="32"/>
          <w:szCs w:val="32"/>
        </w:rPr>
      </w:pPr>
    </w:p>
    <w:p>
      <w:pPr>
        <w:jc w:val="center"/>
        <w:rPr>
          <w:rFonts w:hint="eastAsia" w:ascii="仿宋_GB2312" w:eastAsia="仿宋_GB2312"/>
          <w:b/>
          <w:sz w:val="32"/>
          <w:szCs w:val="32"/>
        </w:rPr>
      </w:pPr>
      <w:r>
        <w:rPr>
          <w:rFonts w:hint="eastAsia" w:ascii="仿宋_GB2312" w:eastAsia="仿宋_GB2312"/>
          <w:b/>
          <w:sz w:val="32"/>
          <w:szCs w:val="32"/>
        </w:rPr>
        <w:t>第</w:t>
      </w:r>
      <w:r>
        <w:rPr>
          <w:rFonts w:hint="eastAsia" w:ascii="仿宋_GB2312" w:eastAsia="仿宋_GB2312"/>
          <w:b/>
          <w:color w:val="auto"/>
          <w:sz w:val="32"/>
          <w:szCs w:val="32"/>
          <w:lang w:eastAsia="zh-CN"/>
        </w:rPr>
        <w:t>一节</w:t>
      </w:r>
      <w:r>
        <w:rPr>
          <w:rFonts w:hint="eastAsia" w:ascii="仿宋_GB2312" w:eastAsia="仿宋_GB2312"/>
          <w:b/>
          <w:sz w:val="32"/>
          <w:szCs w:val="32"/>
        </w:rPr>
        <w:t xml:space="preserve">  起草</w:t>
      </w:r>
    </w:p>
    <w:p>
      <w:pPr>
        <w:numPr>
          <w:ilvl w:val="0"/>
          <w:numId w:val="0"/>
        </w:numPr>
        <w:ind w:firstLine="643" w:firstLineChars="200"/>
        <w:rPr>
          <w:rFonts w:hint="eastAsia" w:ascii="仿宋_GB2312" w:eastAsia="仿宋_GB2312"/>
          <w:sz w:val="32"/>
          <w:szCs w:val="32"/>
        </w:rPr>
      </w:pPr>
      <w:r>
        <w:rPr>
          <w:rFonts w:hint="eastAsia" w:ascii="仿宋_GB2312" w:eastAsia="仿宋_GB2312"/>
          <w:b/>
          <w:sz w:val="32"/>
          <w:szCs w:val="32"/>
        </w:rPr>
        <w:t xml:space="preserve"> </w:t>
      </w:r>
      <w:r>
        <w:rPr>
          <w:rFonts w:hint="eastAsia" w:ascii="仿宋_GB2312" w:eastAsia="仿宋_GB2312"/>
          <w:b/>
          <w:sz w:val="32"/>
          <w:szCs w:val="32"/>
          <w:lang w:eastAsia="zh-CN"/>
        </w:rPr>
        <w:t>第十四</w:t>
      </w:r>
      <w:r>
        <w:rPr>
          <w:rFonts w:hint="eastAsia" w:ascii="仿宋_GB2312" w:eastAsia="仿宋_GB2312"/>
          <w:b/>
          <w:sz w:val="32"/>
          <w:szCs w:val="32"/>
          <w:lang w:val="en-US" w:eastAsia="zh-CN"/>
        </w:rPr>
        <w:t>条</w:t>
      </w:r>
      <w:r>
        <w:rPr>
          <w:rFonts w:hint="eastAsia" w:ascii="仿宋_GB2312" w:eastAsia="仿宋_GB2312"/>
          <w:b/>
          <w:color w:val="auto"/>
          <w:sz w:val="32"/>
          <w:szCs w:val="32"/>
          <w:lang w:val="en-US" w:eastAsia="zh-CN"/>
        </w:rPr>
        <w:t xml:space="preserve">[起草部门]  </w:t>
      </w:r>
      <w:r>
        <w:rPr>
          <w:rFonts w:hint="eastAsia" w:ascii="仿宋_GB2312" w:eastAsia="仿宋_GB2312"/>
          <w:sz w:val="32"/>
          <w:szCs w:val="32"/>
        </w:rPr>
        <w:t>市、县(市、区)人民政府及其办公室的</w:t>
      </w:r>
      <w:r>
        <w:rPr>
          <w:rFonts w:hint="eastAsia" w:ascii="仿宋_GB2312" w:eastAsia="仿宋_GB2312"/>
          <w:color w:val="auto"/>
          <w:sz w:val="32"/>
          <w:szCs w:val="32"/>
          <w:lang w:eastAsia="zh-CN"/>
        </w:rPr>
        <w:t>行政</w:t>
      </w:r>
      <w:r>
        <w:rPr>
          <w:rFonts w:hint="eastAsia" w:ascii="仿宋_GB2312" w:eastAsia="仿宋_GB2312"/>
          <w:sz w:val="32"/>
          <w:szCs w:val="32"/>
        </w:rPr>
        <w:t>规范性文件由有关职能部门负责起草。</w:t>
      </w:r>
    </w:p>
    <w:p>
      <w:pPr>
        <w:numPr>
          <w:ilvl w:val="0"/>
          <w:numId w:val="0"/>
        </w:numPr>
        <w:ind w:firstLine="640" w:firstLineChars="200"/>
        <w:rPr>
          <w:rFonts w:hint="eastAsia" w:ascii="仿宋_GB2312" w:eastAsia="仿宋_GB2312"/>
          <w:color w:val="auto"/>
          <w:sz w:val="32"/>
          <w:szCs w:val="32"/>
          <w:lang w:eastAsia="zh-CN"/>
        </w:rPr>
      </w:pPr>
      <w:r>
        <w:rPr>
          <w:rFonts w:hint="eastAsia" w:ascii="仿宋_GB2312" w:eastAsia="仿宋_GB2312"/>
          <w:sz w:val="32"/>
          <w:szCs w:val="32"/>
        </w:rPr>
        <w:t>其他制定</w:t>
      </w:r>
      <w:r>
        <w:rPr>
          <w:rFonts w:hint="eastAsia" w:ascii="仿宋_GB2312" w:eastAsia="仿宋_GB2312"/>
          <w:sz w:val="32"/>
          <w:szCs w:val="32"/>
          <w:lang w:eastAsia="zh-CN"/>
        </w:rPr>
        <w:t>机关</w:t>
      </w:r>
      <w:r>
        <w:rPr>
          <w:rFonts w:hint="eastAsia" w:ascii="仿宋_GB2312" w:eastAsia="仿宋_GB2312"/>
          <w:color w:val="auto"/>
          <w:sz w:val="32"/>
          <w:szCs w:val="32"/>
        </w:rPr>
        <w:t>的</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w:t>
      </w:r>
      <w:r>
        <w:rPr>
          <w:rFonts w:hint="eastAsia" w:ascii="仿宋_GB2312" w:eastAsia="仿宋_GB2312"/>
          <w:sz w:val="32"/>
          <w:szCs w:val="32"/>
        </w:rPr>
        <w:t>范性文件，由各</w:t>
      </w:r>
      <w:r>
        <w:rPr>
          <w:rFonts w:hint="eastAsia" w:ascii="仿宋_GB2312" w:eastAsia="仿宋_GB2312"/>
          <w:color w:val="auto"/>
          <w:sz w:val="32"/>
          <w:szCs w:val="32"/>
          <w:lang w:eastAsia="zh-CN"/>
        </w:rPr>
        <w:t>制定机关</w:t>
      </w:r>
      <w:r>
        <w:rPr>
          <w:rFonts w:hint="eastAsia" w:ascii="仿宋_GB2312" w:eastAsia="仿宋_GB2312"/>
          <w:sz w:val="32"/>
          <w:szCs w:val="32"/>
        </w:rPr>
        <w:t>组织起草。</w:t>
      </w:r>
      <w:r>
        <w:rPr>
          <w:rFonts w:hint="eastAsia" w:ascii="仿宋_GB2312" w:eastAsia="仿宋_GB2312"/>
          <w:color w:val="auto"/>
          <w:sz w:val="32"/>
          <w:szCs w:val="32"/>
          <w:lang w:eastAsia="zh-CN"/>
        </w:rPr>
        <w:t>行政规范性文件的内容涉及两个或者两个以上部门职权的，可以由两个或者两个以上部门联合起草。联合起草时，应当以一个部门作为主办部门，其他部门配合。</w:t>
      </w:r>
    </w:p>
    <w:p>
      <w:pPr>
        <w:ind w:firstLine="643" w:firstLineChars="200"/>
        <w:rPr>
          <w:rFonts w:hint="eastAsia" w:ascii="仿宋_GB2312" w:eastAsia="仿宋_GB2312"/>
          <w:color w:val="auto"/>
          <w:sz w:val="32"/>
          <w:szCs w:val="32"/>
          <w:lang w:eastAsia="zh-CN"/>
        </w:rPr>
      </w:pPr>
      <w:r>
        <w:rPr>
          <w:rFonts w:hint="eastAsia" w:ascii="仿宋_GB2312" w:eastAsia="仿宋_GB2312"/>
          <w:b/>
          <w:sz w:val="32"/>
          <w:szCs w:val="32"/>
        </w:rPr>
        <w:t>第十</w:t>
      </w:r>
      <w:r>
        <w:rPr>
          <w:rFonts w:hint="eastAsia" w:ascii="仿宋_GB2312" w:eastAsia="仿宋_GB2312"/>
          <w:b/>
          <w:sz w:val="32"/>
          <w:szCs w:val="32"/>
          <w:lang w:eastAsia="zh-CN"/>
        </w:rPr>
        <w:t>五</w:t>
      </w:r>
      <w:r>
        <w:rPr>
          <w:rFonts w:hint="eastAsia" w:ascii="仿宋_GB2312" w:eastAsia="仿宋_GB2312"/>
          <w:b/>
          <w:sz w:val="32"/>
          <w:szCs w:val="32"/>
        </w:rPr>
        <w:t>条</w:t>
      </w:r>
      <w:r>
        <w:rPr>
          <w:rFonts w:hint="eastAsia" w:ascii="仿宋_GB2312" w:eastAsia="仿宋_GB2312"/>
          <w:b/>
          <w:color w:val="auto"/>
          <w:sz w:val="32"/>
          <w:szCs w:val="32"/>
          <w:lang w:val="en-US" w:eastAsia="zh-CN"/>
        </w:rPr>
        <w:t>[调查研究]</w:t>
      </w:r>
      <w:r>
        <w:rPr>
          <w:rFonts w:hint="eastAsia" w:ascii="仿宋_GB2312" w:eastAsia="仿宋_GB2312"/>
          <w:sz w:val="32"/>
          <w:szCs w:val="32"/>
        </w:rPr>
        <w:t xml:space="preserve">  起草</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规范</w:t>
      </w:r>
      <w:r>
        <w:rPr>
          <w:rFonts w:hint="eastAsia" w:ascii="仿宋_GB2312" w:eastAsia="仿宋_GB2312"/>
          <w:sz w:val="32"/>
          <w:szCs w:val="32"/>
        </w:rPr>
        <w:t>性文件,应当对</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规范性文件的必要性、可行性</w:t>
      </w:r>
      <w:r>
        <w:rPr>
          <w:rFonts w:hint="eastAsia" w:ascii="仿宋_GB2312" w:eastAsia="仿宋_GB2312"/>
          <w:color w:val="auto"/>
          <w:sz w:val="32"/>
          <w:szCs w:val="32"/>
          <w:lang w:eastAsia="zh-CN"/>
        </w:rPr>
        <w:t>和拟解决的主要问题等事项深入开展</w:t>
      </w:r>
      <w:r>
        <w:rPr>
          <w:rFonts w:hint="eastAsia" w:ascii="仿宋_GB2312" w:eastAsia="仿宋_GB2312"/>
          <w:color w:val="auto"/>
          <w:sz w:val="32"/>
          <w:szCs w:val="32"/>
        </w:rPr>
        <w:t>调</w:t>
      </w:r>
      <w:r>
        <w:rPr>
          <w:rFonts w:hint="eastAsia" w:ascii="仿宋_GB2312" w:eastAsia="仿宋_GB2312"/>
          <w:sz w:val="32"/>
          <w:szCs w:val="32"/>
        </w:rPr>
        <w:t>查研究</w:t>
      </w:r>
      <w:r>
        <w:rPr>
          <w:rFonts w:hint="eastAsia" w:ascii="仿宋_GB2312" w:eastAsia="仿宋_GB2312"/>
          <w:sz w:val="32"/>
          <w:szCs w:val="32"/>
          <w:lang w:eastAsia="zh-CN"/>
        </w:rPr>
        <w:t>，</w:t>
      </w:r>
      <w:r>
        <w:rPr>
          <w:rFonts w:hint="eastAsia" w:ascii="仿宋_GB2312" w:eastAsia="仿宋_GB2312"/>
          <w:color w:val="auto"/>
          <w:sz w:val="32"/>
          <w:szCs w:val="32"/>
          <w:lang w:eastAsia="zh-CN"/>
        </w:rPr>
        <w:t>对制定的有关行政措施的预期效果和可能产生的公共安全、社会稳定、生态环境保护、财政资金风险等方面影响进行评估，对是否符合公平竞争审查要求等进行论证。</w:t>
      </w:r>
    </w:p>
    <w:p>
      <w:pPr>
        <w:ind w:firstLine="643" w:firstLineChars="200"/>
        <w:rPr>
          <w:rFonts w:hint="eastAsia" w:ascii="仿宋_GB2312" w:eastAsia="仿宋_GB2312"/>
          <w:b w:val="0"/>
          <w:bCs/>
          <w:color w:val="auto"/>
          <w:sz w:val="32"/>
          <w:szCs w:val="32"/>
          <w:lang w:val="en-US" w:eastAsia="zh-CN"/>
        </w:rPr>
      </w:pPr>
      <w:r>
        <w:rPr>
          <w:rFonts w:hint="eastAsia" w:ascii="仿宋_GB2312" w:eastAsia="仿宋_GB2312"/>
          <w:b/>
          <w:color w:val="auto"/>
          <w:sz w:val="32"/>
          <w:szCs w:val="32"/>
        </w:rPr>
        <w:t>第十</w:t>
      </w:r>
      <w:r>
        <w:rPr>
          <w:rFonts w:hint="eastAsia" w:ascii="仿宋_GB2312" w:eastAsia="仿宋_GB2312"/>
          <w:b/>
          <w:color w:val="auto"/>
          <w:sz w:val="32"/>
          <w:szCs w:val="32"/>
          <w:lang w:eastAsia="zh-CN"/>
        </w:rPr>
        <w:t>六</w:t>
      </w:r>
      <w:r>
        <w:rPr>
          <w:rFonts w:hint="eastAsia" w:ascii="仿宋_GB2312" w:eastAsia="仿宋_GB2312"/>
          <w:b/>
          <w:color w:val="auto"/>
          <w:sz w:val="32"/>
          <w:szCs w:val="32"/>
        </w:rPr>
        <w:t>条</w:t>
      </w:r>
      <w:r>
        <w:rPr>
          <w:rFonts w:hint="eastAsia" w:ascii="仿宋_GB2312" w:eastAsia="仿宋_GB2312"/>
          <w:b/>
          <w:color w:val="auto"/>
          <w:sz w:val="32"/>
          <w:szCs w:val="32"/>
          <w:lang w:val="en-US" w:eastAsia="zh-CN"/>
        </w:rPr>
        <w:t xml:space="preserve">[征求意见] </w:t>
      </w:r>
      <w:r>
        <w:rPr>
          <w:rFonts w:hint="eastAsia" w:ascii="仿宋_GB2312" w:eastAsia="仿宋_GB2312"/>
          <w:b w:val="0"/>
          <w:bCs/>
          <w:color w:val="auto"/>
          <w:sz w:val="32"/>
          <w:szCs w:val="32"/>
          <w:lang w:val="en-US" w:eastAsia="zh-CN"/>
        </w:rPr>
        <w:t xml:space="preserve"> 起草行政规范性文件，除依法需要保密或者不予公开的外，对自然人、法人、非法人组织权利义务有重大影响的行政规范性文件，应当向社会公开征求意见。</w:t>
      </w:r>
    </w:p>
    <w:p>
      <w:pPr>
        <w:ind w:firstLine="640" w:firstLineChars="200"/>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公开征求意见的期限一般不得少于15日。</w:t>
      </w:r>
    </w:p>
    <w:p>
      <w:pPr>
        <w:ind w:firstLine="643" w:firstLineChars="200"/>
        <w:rPr>
          <w:rFonts w:hint="eastAsia" w:ascii="仿宋_GB2312" w:eastAsia="仿宋_GB2312"/>
          <w:b w:val="0"/>
          <w:bCs/>
          <w:color w:val="auto"/>
          <w:sz w:val="32"/>
          <w:szCs w:val="32"/>
          <w:lang w:val="en-US" w:eastAsia="zh-CN"/>
        </w:rPr>
      </w:pPr>
      <w:r>
        <w:rPr>
          <w:rFonts w:hint="eastAsia" w:ascii="仿宋_GB2312" w:eastAsia="仿宋_GB2312"/>
          <w:b/>
          <w:color w:val="auto"/>
          <w:sz w:val="32"/>
          <w:szCs w:val="32"/>
        </w:rPr>
        <w:t>第十</w:t>
      </w:r>
      <w:r>
        <w:rPr>
          <w:rFonts w:hint="eastAsia" w:ascii="仿宋_GB2312" w:eastAsia="仿宋_GB2312"/>
          <w:b/>
          <w:color w:val="auto"/>
          <w:sz w:val="32"/>
          <w:szCs w:val="32"/>
          <w:lang w:eastAsia="zh-CN"/>
        </w:rPr>
        <w:t>七</w:t>
      </w:r>
      <w:r>
        <w:rPr>
          <w:rFonts w:hint="eastAsia" w:ascii="仿宋_GB2312" w:eastAsia="仿宋_GB2312"/>
          <w:b/>
          <w:color w:val="auto"/>
          <w:sz w:val="32"/>
          <w:szCs w:val="32"/>
        </w:rPr>
        <w:t>条</w:t>
      </w:r>
      <w:r>
        <w:rPr>
          <w:rFonts w:hint="eastAsia" w:ascii="仿宋_GB2312" w:eastAsia="仿宋_GB2312"/>
          <w:b/>
          <w:color w:val="auto"/>
          <w:sz w:val="32"/>
          <w:szCs w:val="32"/>
          <w:lang w:val="en-US" w:eastAsia="zh-CN"/>
        </w:rPr>
        <w:t xml:space="preserve">[听取意见] </w:t>
      </w:r>
      <w:r>
        <w:rPr>
          <w:rFonts w:hint="eastAsia" w:ascii="仿宋_GB2312" w:eastAsia="仿宋_GB2312"/>
          <w:b w:val="0"/>
          <w:bCs/>
          <w:color w:val="auto"/>
          <w:sz w:val="32"/>
          <w:szCs w:val="32"/>
          <w:lang w:val="en-US" w:eastAsia="zh-CN"/>
        </w:rPr>
        <w:t xml:space="preserve"> 起草行政规范性文件，应当采取座谈会、论证会、听证会等方式，听取有关行政机关和行政相对人、相关领域专家的意见，并可根据需要，专项听取司法机关、人大代表和政协委员等的意见。</w:t>
      </w:r>
    </w:p>
    <w:p>
      <w:pPr>
        <w:ind w:firstLine="640" w:firstLineChars="200"/>
        <w:rPr>
          <w:rFonts w:hint="default" w:ascii="仿宋_GB2312" w:eastAsia="仿宋_GB2312"/>
          <w:b w:val="0"/>
          <w:bCs/>
          <w:color w:val="C00000"/>
          <w:sz w:val="32"/>
          <w:szCs w:val="32"/>
          <w:lang w:val="en-US" w:eastAsia="zh-CN"/>
        </w:rPr>
      </w:pPr>
      <w:r>
        <w:rPr>
          <w:rFonts w:hint="eastAsia" w:ascii="仿宋_GB2312" w:eastAsia="仿宋_GB2312"/>
          <w:b w:val="0"/>
          <w:bCs/>
          <w:color w:val="auto"/>
          <w:sz w:val="32"/>
          <w:szCs w:val="32"/>
          <w:lang w:val="en-US" w:eastAsia="zh-CN"/>
        </w:rPr>
        <w:t>起草涉及对市场主体权利义务有重大影响的行政规范性文件时，应当充分听取有关企业、行业协会、商会的意见。</w:t>
      </w:r>
    </w:p>
    <w:p>
      <w:pPr>
        <w:ind w:firstLine="643" w:firstLineChars="200"/>
        <w:rPr>
          <w:rFonts w:hint="eastAsia"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eastAsia="zh-CN"/>
        </w:rPr>
        <w:t>八</w:t>
      </w:r>
      <w:r>
        <w:rPr>
          <w:rFonts w:hint="eastAsia" w:ascii="仿宋_GB2312" w:eastAsia="仿宋_GB2312"/>
          <w:b/>
          <w:sz w:val="32"/>
          <w:szCs w:val="32"/>
        </w:rPr>
        <w:t>条</w:t>
      </w:r>
      <w:r>
        <w:rPr>
          <w:rFonts w:hint="eastAsia" w:ascii="仿宋_GB2312" w:eastAsia="仿宋_GB2312"/>
          <w:b/>
          <w:color w:val="auto"/>
          <w:sz w:val="32"/>
          <w:szCs w:val="32"/>
          <w:lang w:val="en-US" w:eastAsia="zh-CN"/>
        </w:rPr>
        <w:t>[听取意见]</w:t>
      </w:r>
      <w:r>
        <w:rPr>
          <w:rFonts w:hint="eastAsia" w:ascii="仿宋_GB2312" w:eastAsia="仿宋_GB2312"/>
          <w:sz w:val="32"/>
          <w:szCs w:val="32"/>
        </w:rPr>
        <w:t xml:space="preserve">  </w:t>
      </w:r>
      <w:r>
        <w:rPr>
          <w:rFonts w:hint="eastAsia" w:ascii="仿宋_GB2312" w:eastAsia="仿宋_GB2312"/>
          <w:b w:val="0"/>
          <w:bCs/>
          <w:color w:val="auto"/>
          <w:sz w:val="32"/>
          <w:szCs w:val="32"/>
          <w:lang w:val="en-US" w:eastAsia="zh-CN"/>
        </w:rPr>
        <w:t>行政</w:t>
      </w:r>
      <w:r>
        <w:rPr>
          <w:rFonts w:hint="eastAsia" w:ascii="仿宋_GB2312" w:eastAsia="仿宋_GB2312"/>
          <w:color w:val="auto"/>
          <w:sz w:val="32"/>
          <w:szCs w:val="32"/>
        </w:rPr>
        <w:t>规</w:t>
      </w:r>
      <w:r>
        <w:rPr>
          <w:rFonts w:hint="eastAsia" w:ascii="仿宋_GB2312" w:eastAsia="仿宋_GB2312"/>
          <w:sz w:val="32"/>
          <w:szCs w:val="32"/>
        </w:rPr>
        <w:t>范性文件内容涉及其他部门或单位职责的,起草单位应当充分征求相关部门或单位的意见,相关部门或单位应当及时反馈意见和建议。</w:t>
      </w:r>
    </w:p>
    <w:p>
      <w:pPr>
        <w:ind w:firstLine="643" w:firstLineChars="200"/>
        <w:rPr>
          <w:rFonts w:hint="eastAsia" w:ascii="仿宋_GB2312" w:eastAsia="仿宋_GB2312"/>
          <w:color w:val="auto"/>
          <w:sz w:val="32"/>
          <w:szCs w:val="32"/>
          <w:lang w:eastAsia="zh-CN"/>
        </w:rPr>
      </w:pPr>
      <w:r>
        <w:rPr>
          <w:rFonts w:hint="eastAsia" w:ascii="仿宋_GB2312" w:eastAsia="仿宋_GB2312"/>
          <w:b/>
          <w:sz w:val="32"/>
          <w:szCs w:val="32"/>
        </w:rPr>
        <w:t>第十</w:t>
      </w:r>
      <w:r>
        <w:rPr>
          <w:rFonts w:hint="eastAsia" w:ascii="仿宋_GB2312" w:eastAsia="仿宋_GB2312"/>
          <w:b/>
          <w:sz w:val="32"/>
          <w:szCs w:val="32"/>
          <w:lang w:eastAsia="zh-CN"/>
        </w:rPr>
        <w:t>九</w:t>
      </w:r>
      <w:r>
        <w:rPr>
          <w:rFonts w:hint="eastAsia" w:ascii="仿宋_GB2312" w:eastAsia="仿宋_GB2312"/>
          <w:b/>
          <w:sz w:val="32"/>
          <w:szCs w:val="32"/>
        </w:rPr>
        <w:t>条</w:t>
      </w:r>
      <w:r>
        <w:rPr>
          <w:rFonts w:hint="eastAsia" w:ascii="仿宋_GB2312" w:eastAsia="仿宋_GB2312"/>
          <w:b/>
          <w:color w:val="auto"/>
          <w:sz w:val="32"/>
          <w:szCs w:val="32"/>
          <w:lang w:val="en-US" w:eastAsia="zh-CN"/>
        </w:rPr>
        <w:t>[送审稿报送]</w:t>
      </w:r>
      <w:r>
        <w:rPr>
          <w:rFonts w:hint="eastAsia" w:ascii="仿宋_GB2312" w:eastAsia="仿宋_GB2312"/>
          <w:sz w:val="32"/>
          <w:szCs w:val="32"/>
        </w:rPr>
        <w:t xml:space="preserve">  起草</w:t>
      </w:r>
      <w:r>
        <w:rPr>
          <w:rFonts w:hint="eastAsia" w:ascii="仿宋_GB2312" w:eastAsia="仿宋_GB2312"/>
          <w:color w:val="auto"/>
          <w:sz w:val="32"/>
          <w:szCs w:val="32"/>
          <w:lang w:eastAsia="zh-CN"/>
        </w:rPr>
        <w:t>单位向制定机关报送行政规范性文件送审稿时，应当提供下列材料：</w:t>
      </w:r>
    </w:p>
    <w:p>
      <w:pPr>
        <w:numPr>
          <w:ilvl w:val="0"/>
          <w:numId w:val="1"/>
        </w:num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行政规范性文件草案送审稿；</w:t>
      </w:r>
    </w:p>
    <w:p>
      <w:pPr>
        <w:numPr>
          <w:ilvl w:val="0"/>
          <w:numId w:val="1"/>
        </w:numPr>
        <w:ind w:left="0" w:leftChars="0" w:firstLine="640" w:firstLineChars="200"/>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公平竞争审查结论；</w:t>
      </w:r>
    </w:p>
    <w:p>
      <w:pPr>
        <w:numPr>
          <w:ilvl w:val="0"/>
          <w:numId w:val="1"/>
        </w:numPr>
        <w:ind w:left="0" w:leftChars="0" w:firstLine="640" w:firstLineChars="200"/>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起草说明（包含制定的必要性和可行性、起草依据、拟解决的问题、起草过程、征求意见及采纳情况、主要问题的说明等内容）；</w:t>
      </w:r>
    </w:p>
    <w:p>
      <w:pPr>
        <w:numPr>
          <w:ilvl w:val="0"/>
          <w:numId w:val="1"/>
        </w:numPr>
        <w:ind w:left="0" w:leftChars="0" w:firstLine="640" w:firstLineChars="200"/>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起草单位的合法性审核意见；</w:t>
      </w:r>
    </w:p>
    <w:p>
      <w:pPr>
        <w:numPr>
          <w:ilvl w:val="0"/>
          <w:numId w:val="1"/>
        </w:numPr>
        <w:ind w:left="0" w:leftChars="0" w:firstLine="640" w:firstLineChars="200"/>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制定行政规范性文件的其他相关材料。</w:t>
      </w:r>
    </w:p>
    <w:p>
      <w:pPr>
        <w:jc w:val="center"/>
        <w:rPr>
          <w:rFonts w:hint="eastAsia" w:ascii="仿宋_GB2312" w:eastAsia="仿宋_GB2312"/>
          <w:b/>
          <w:sz w:val="32"/>
          <w:szCs w:val="32"/>
          <w:bdr w:val="single" w:color="auto" w:sz="4" w:space="0"/>
        </w:rPr>
      </w:pPr>
    </w:p>
    <w:p>
      <w:pPr>
        <w:jc w:val="center"/>
        <w:rPr>
          <w:rFonts w:hint="eastAsia" w:ascii="仿宋_GB2312" w:eastAsia="仿宋_GB2312"/>
          <w:b/>
          <w:sz w:val="32"/>
          <w:szCs w:val="32"/>
        </w:rPr>
      </w:pPr>
      <w:r>
        <w:rPr>
          <w:rFonts w:hint="eastAsia" w:ascii="仿宋_GB2312" w:eastAsia="仿宋_GB2312"/>
          <w:b/>
          <w:color w:val="auto"/>
          <w:sz w:val="32"/>
          <w:szCs w:val="32"/>
          <w:lang w:eastAsia="zh-CN"/>
        </w:rPr>
        <w:t>第二节</w:t>
      </w:r>
      <w:r>
        <w:rPr>
          <w:rFonts w:hint="eastAsia" w:ascii="仿宋_GB2312" w:eastAsia="仿宋_GB2312"/>
          <w:b/>
          <w:color w:val="auto"/>
          <w:sz w:val="32"/>
          <w:szCs w:val="32"/>
          <w:lang w:val="en-US" w:eastAsia="zh-CN"/>
        </w:rPr>
        <w:t xml:space="preserve">  合法性审核</w:t>
      </w:r>
    </w:p>
    <w:p>
      <w:pPr>
        <w:ind w:firstLine="643" w:firstLineChars="200"/>
        <w:rPr>
          <w:rFonts w:hint="eastAsia" w:ascii="仿宋_GB2312" w:eastAsia="仿宋_GB2312"/>
          <w:color w:val="auto"/>
          <w:sz w:val="32"/>
          <w:szCs w:val="32"/>
          <w:lang w:eastAsia="zh-CN"/>
        </w:rPr>
      </w:pPr>
      <w:r>
        <w:rPr>
          <w:rFonts w:hint="eastAsia" w:ascii="仿宋_GB2312" w:eastAsia="仿宋_GB2312"/>
          <w:b/>
          <w:color w:val="auto"/>
          <w:sz w:val="32"/>
          <w:szCs w:val="32"/>
        </w:rPr>
        <w:t>第</w:t>
      </w:r>
      <w:r>
        <w:rPr>
          <w:rFonts w:hint="eastAsia" w:ascii="仿宋_GB2312" w:eastAsia="仿宋_GB2312"/>
          <w:b/>
          <w:color w:val="auto"/>
          <w:sz w:val="32"/>
          <w:szCs w:val="32"/>
          <w:lang w:eastAsia="zh-CN"/>
        </w:rPr>
        <w:t>二十</w:t>
      </w:r>
      <w:r>
        <w:rPr>
          <w:rFonts w:hint="eastAsia" w:ascii="仿宋_GB2312" w:eastAsia="仿宋_GB2312"/>
          <w:b/>
          <w:color w:val="auto"/>
          <w:sz w:val="32"/>
          <w:szCs w:val="32"/>
        </w:rPr>
        <w:t>条</w:t>
      </w:r>
      <w:r>
        <w:rPr>
          <w:rFonts w:hint="eastAsia" w:ascii="仿宋_GB2312" w:eastAsia="仿宋_GB2312"/>
          <w:b/>
          <w:color w:val="auto"/>
          <w:sz w:val="32"/>
          <w:szCs w:val="32"/>
          <w:lang w:val="en-US" w:eastAsia="zh-CN"/>
        </w:rPr>
        <w:t>[完备性、规范性审核]</w:t>
      </w:r>
      <w:r>
        <w:rPr>
          <w:rFonts w:hint="eastAsia" w:ascii="仿宋_GB2312" w:eastAsia="仿宋_GB2312"/>
          <w:color w:val="auto"/>
          <w:sz w:val="32"/>
          <w:szCs w:val="32"/>
        </w:rPr>
        <w:t xml:space="preserve">  </w:t>
      </w:r>
      <w:r>
        <w:rPr>
          <w:rFonts w:hint="eastAsia" w:ascii="仿宋_GB2312" w:eastAsia="仿宋_GB2312"/>
          <w:color w:val="auto"/>
          <w:sz w:val="32"/>
          <w:szCs w:val="32"/>
          <w:lang w:eastAsia="zh-CN"/>
        </w:rPr>
        <w:t>制定机关的办公机构应当对起草单位报请制定的行政规范性文件草案进行审核，对不符合起草程序要求或者报送材料不符合要求的，退回起草单位或者要求其限期补充完善相关材料。</w:t>
      </w:r>
    </w:p>
    <w:p>
      <w:pPr>
        <w:ind w:firstLine="643" w:firstLineChars="200"/>
        <w:rPr>
          <w:rFonts w:hint="eastAsia" w:ascii="仿宋_GB2312" w:eastAsia="仿宋_GB2312"/>
          <w:sz w:val="32"/>
          <w:szCs w:val="32"/>
          <w:bdr w:val="single" w:color="auto" w:sz="4" w:space="0"/>
        </w:rPr>
      </w:pPr>
      <w:r>
        <w:rPr>
          <w:rFonts w:hint="eastAsia" w:ascii="仿宋_GB2312" w:eastAsia="仿宋_GB2312"/>
          <w:b/>
          <w:sz w:val="32"/>
          <w:szCs w:val="32"/>
        </w:rPr>
        <w:t>第</w:t>
      </w:r>
      <w:r>
        <w:rPr>
          <w:rFonts w:hint="eastAsia" w:ascii="仿宋_GB2312" w:eastAsia="仿宋_GB2312"/>
          <w:b/>
          <w:sz w:val="32"/>
          <w:szCs w:val="32"/>
          <w:lang w:eastAsia="zh-CN"/>
        </w:rPr>
        <w:t>二十一</w:t>
      </w:r>
      <w:r>
        <w:rPr>
          <w:rFonts w:hint="eastAsia" w:ascii="仿宋_GB2312" w:eastAsia="仿宋_GB2312"/>
          <w:b/>
          <w:sz w:val="32"/>
          <w:szCs w:val="32"/>
        </w:rPr>
        <w:t>条</w:t>
      </w:r>
      <w:r>
        <w:rPr>
          <w:rFonts w:hint="eastAsia" w:ascii="仿宋_GB2312" w:eastAsia="仿宋_GB2312"/>
          <w:b/>
          <w:color w:val="auto"/>
          <w:sz w:val="32"/>
          <w:szCs w:val="32"/>
          <w:lang w:val="en-US" w:eastAsia="zh-CN"/>
        </w:rPr>
        <w:t>[送交审核]</w:t>
      </w:r>
      <w:r>
        <w:rPr>
          <w:rFonts w:hint="eastAsia" w:ascii="仿宋_GB2312" w:eastAsia="仿宋_GB2312"/>
          <w:sz w:val="32"/>
          <w:szCs w:val="32"/>
        </w:rPr>
        <w:t xml:space="preserve"> </w:t>
      </w:r>
      <w:r>
        <w:rPr>
          <w:rFonts w:hint="eastAsia" w:ascii="仿宋_GB2312" w:eastAsia="仿宋_GB2312"/>
          <w:b/>
          <w:sz w:val="32"/>
          <w:szCs w:val="32"/>
          <w:lang w:val="en-US" w:eastAsia="zh-CN"/>
        </w:rPr>
        <w:t xml:space="preserve">  </w:t>
      </w:r>
      <w:r>
        <w:rPr>
          <w:rFonts w:hint="eastAsia" w:ascii="仿宋_GB2312" w:eastAsia="仿宋_GB2312"/>
          <w:b w:val="0"/>
          <w:bCs/>
          <w:color w:val="auto"/>
          <w:sz w:val="32"/>
          <w:szCs w:val="32"/>
          <w:lang w:val="en-US" w:eastAsia="zh-CN"/>
        </w:rPr>
        <w:t>制定机关的办公机构对审核通过的行政</w:t>
      </w:r>
      <w:r>
        <w:rPr>
          <w:rFonts w:hint="eastAsia" w:ascii="仿宋_GB2312" w:eastAsia="仿宋_GB2312"/>
          <w:color w:val="auto"/>
          <w:sz w:val="32"/>
          <w:szCs w:val="32"/>
        </w:rPr>
        <w:t>规范性文件</w:t>
      </w:r>
      <w:r>
        <w:rPr>
          <w:rFonts w:hint="eastAsia" w:ascii="仿宋_GB2312" w:eastAsia="仿宋_GB2312"/>
          <w:color w:val="auto"/>
          <w:sz w:val="32"/>
          <w:szCs w:val="32"/>
          <w:lang w:eastAsia="zh-CN"/>
        </w:rPr>
        <w:t>草案，在提交制定机关审签或者审议前，应当交由制定机关负责合法性审核的部门或者机构进行合法性审核。合法性审核期限一般不得少于</w:t>
      </w:r>
      <w:r>
        <w:rPr>
          <w:rFonts w:hint="eastAsia" w:ascii="仿宋_GB2312" w:eastAsia="仿宋_GB2312"/>
          <w:color w:val="auto"/>
          <w:sz w:val="32"/>
          <w:szCs w:val="32"/>
          <w:lang w:val="en-US" w:eastAsia="zh-CN"/>
        </w:rPr>
        <w:t>5个工作日。</w:t>
      </w:r>
    </w:p>
    <w:p>
      <w:pPr>
        <w:ind w:firstLine="643" w:firstLineChars="200"/>
        <w:rPr>
          <w:rFonts w:hint="eastAsia" w:ascii="仿宋_GB2312" w:eastAsia="仿宋_GB2312"/>
          <w:sz w:val="32"/>
          <w:szCs w:val="32"/>
          <w:bdr w:val="single" w:color="auto" w:sz="4" w:space="0"/>
        </w:rPr>
      </w:pPr>
      <w:r>
        <w:rPr>
          <w:rFonts w:hint="eastAsia" w:ascii="仿宋_GB2312" w:eastAsia="仿宋_GB2312"/>
          <w:b/>
          <w:sz w:val="32"/>
          <w:szCs w:val="32"/>
        </w:rPr>
        <w:t>第</w:t>
      </w:r>
      <w:r>
        <w:rPr>
          <w:rFonts w:hint="eastAsia" w:ascii="仿宋_GB2312" w:eastAsia="仿宋_GB2312"/>
          <w:b/>
          <w:sz w:val="32"/>
          <w:szCs w:val="32"/>
          <w:lang w:eastAsia="zh-CN"/>
        </w:rPr>
        <w:t>二十二</w:t>
      </w:r>
      <w:r>
        <w:rPr>
          <w:rFonts w:hint="eastAsia" w:ascii="仿宋_GB2312" w:eastAsia="仿宋_GB2312"/>
          <w:b/>
          <w:sz w:val="32"/>
          <w:szCs w:val="32"/>
        </w:rPr>
        <w:t>条</w:t>
      </w:r>
      <w:r>
        <w:rPr>
          <w:rFonts w:hint="eastAsia" w:ascii="仿宋_GB2312" w:eastAsia="仿宋_GB2312"/>
          <w:b/>
          <w:color w:val="auto"/>
          <w:sz w:val="32"/>
          <w:szCs w:val="32"/>
          <w:lang w:val="en-US" w:eastAsia="zh-CN"/>
        </w:rPr>
        <w:t>[合法性审核]</w:t>
      </w:r>
      <w:r>
        <w:rPr>
          <w:rFonts w:hint="eastAsia" w:ascii="仿宋_GB2312" w:eastAsia="仿宋_GB2312"/>
          <w:sz w:val="32"/>
          <w:szCs w:val="32"/>
        </w:rPr>
        <w:t xml:space="preserve">  </w:t>
      </w:r>
      <w:r>
        <w:rPr>
          <w:rFonts w:hint="eastAsia" w:ascii="仿宋_GB2312" w:eastAsia="仿宋_GB2312"/>
          <w:color w:val="auto"/>
          <w:sz w:val="32"/>
          <w:szCs w:val="32"/>
          <w:lang w:eastAsia="zh-CN"/>
        </w:rPr>
        <w:t>制定机关负责合法性审核的部门或者机构在合法性审核时，应当对行政规范性文件的制定主体、程序、有关内容等是否符合法律、法规和规章的规定进行审核。</w:t>
      </w:r>
    </w:p>
    <w:p>
      <w:pPr>
        <w:ind w:firstLine="643" w:firstLineChars="200"/>
        <w:rPr>
          <w:rFonts w:hint="eastAsia" w:ascii="仿宋_GB2312" w:eastAsia="仿宋_GB2312"/>
          <w:color w:val="auto"/>
          <w:sz w:val="32"/>
          <w:szCs w:val="32"/>
          <w:lang w:eastAsia="zh-CN"/>
        </w:rPr>
      </w:pPr>
      <w:r>
        <w:rPr>
          <w:rFonts w:hint="eastAsia" w:ascii="仿宋_GB2312" w:eastAsia="仿宋_GB2312"/>
          <w:b/>
          <w:sz w:val="32"/>
          <w:szCs w:val="32"/>
        </w:rPr>
        <w:t>第二十</w:t>
      </w:r>
      <w:r>
        <w:rPr>
          <w:rFonts w:hint="eastAsia" w:ascii="仿宋_GB2312" w:eastAsia="仿宋_GB2312"/>
          <w:b/>
          <w:sz w:val="32"/>
          <w:szCs w:val="32"/>
          <w:lang w:eastAsia="zh-CN"/>
        </w:rPr>
        <w:t>三</w:t>
      </w:r>
      <w:r>
        <w:rPr>
          <w:rFonts w:hint="eastAsia" w:ascii="仿宋_GB2312" w:eastAsia="仿宋_GB2312"/>
          <w:b/>
          <w:sz w:val="32"/>
          <w:szCs w:val="32"/>
        </w:rPr>
        <w:t>条</w:t>
      </w:r>
      <w:r>
        <w:rPr>
          <w:rFonts w:hint="eastAsia" w:ascii="仿宋_GB2312" w:eastAsia="仿宋_GB2312"/>
          <w:b/>
          <w:color w:val="auto"/>
          <w:sz w:val="32"/>
          <w:szCs w:val="32"/>
          <w:lang w:val="en-US" w:eastAsia="zh-CN"/>
        </w:rPr>
        <w:t>[审核意见]</w:t>
      </w:r>
      <w:r>
        <w:rPr>
          <w:rFonts w:hint="eastAsia" w:ascii="仿宋_GB2312" w:eastAsia="仿宋_GB2312"/>
          <w:sz w:val="32"/>
          <w:szCs w:val="32"/>
        </w:rPr>
        <w:t xml:space="preserve">  </w:t>
      </w:r>
      <w:r>
        <w:rPr>
          <w:rFonts w:hint="eastAsia" w:ascii="仿宋_GB2312" w:eastAsia="仿宋_GB2312"/>
          <w:color w:val="auto"/>
          <w:sz w:val="32"/>
          <w:szCs w:val="32"/>
          <w:lang w:eastAsia="zh-CN"/>
        </w:rPr>
        <w:t>制定机关负责合法性审核的部门或者机构对行政</w:t>
      </w:r>
      <w:r>
        <w:rPr>
          <w:rFonts w:hint="eastAsia" w:ascii="仿宋_GB2312" w:eastAsia="仿宋_GB2312"/>
          <w:color w:val="auto"/>
          <w:sz w:val="32"/>
          <w:szCs w:val="32"/>
        </w:rPr>
        <w:t>规范性文件</w:t>
      </w:r>
      <w:r>
        <w:rPr>
          <w:rFonts w:hint="eastAsia" w:ascii="仿宋_GB2312" w:eastAsia="仿宋_GB2312"/>
          <w:color w:val="auto"/>
          <w:sz w:val="32"/>
          <w:szCs w:val="32"/>
          <w:lang w:eastAsia="zh-CN"/>
        </w:rPr>
        <w:t>草案审核后，应当出具合法性审核意见。</w:t>
      </w:r>
    </w:p>
    <w:p>
      <w:pPr>
        <w:rPr>
          <w:rFonts w:hint="eastAsia" w:ascii="仿宋_GB2312" w:eastAsia="仿宋_GB2312"/>
          <w:sz w:val="32"/>
          <w:szCs w:val="32"/>
          <w:bdr w:val="single" w:color="auto" w:sz="4" w:space="0"/>
        </w:rPr>
      </w:pPr>
      <w:r>
        <w:rPr>
          <w:rFonts w:hint="eastAsia" w:ascii="仿宋_GB2312" w:eastAsia="仿宋_GB2312"/>
          <w:color w:val="auto"/>
          <w:sz w:val="32"/>
          <w:szCs w:val="32"/>
          <w:lang w:eastAsia="zh-CN"/>
        </w:rPr>
        <w:t>未经合法性审核或者经审核内容不合法的行政规范性文件草案，不得提交集体审议。</w:t>
      </w:r>
    </w:p>
    <w:p>
      <w:pPr>
        <w:rPr>
          <w:rFonts w:hint="eastAsia" w:ascii="仿宋_GB2312" w:eastAsia="仿宋_GB2312"/>
          <w:sz w:val="32"/>
          <w:szCs w:val="32"/>
        </w:rPr>
      </w:pPr>
    </w:p>
    <w:p>
      <w:pPr>
        <w:jc w:val="center"/>
        <w:rPr>
          <w:rFonts w:hint="default" w:ascii="仿宋_GB2312" w:eastAsia="仿宋_GB2312"/>
          <w:b/>
          <w:color w:val="auto"/>
          <w:sz w:val="32"/>
          <w:szCs w:val="32"/>
          <w:lang w:val="en-US" w:eastAsia="zh-CN"/>
        </w:rPr>
      </w:pPr>
      <w:r>
        <w:rPr>
          <w:rFonts w:hint="eastAsia" w:ascii="仿宋_GB2312" w:eastAsia="仿宋_GB2312"/>
          <w:b/>
          <w:color w:val="auto"/>
          <w:sz w:val="32"/>
          <w:szCs w:val="32"/>
          <w:lang w:eastAsia="zh-CN"/>
        </w:rPr>
        <w:t>第三节</w:t>
      </w:r>
      <w:r>
        <w:rPr>
          <w:rFonts w:hint="eastAsia" w:ascii="仿宋_GB2312" w:eastAsia="仿宋_GB2312"/>
          <w:b/>
          <w:color w:val="auto"/>
          <w:sz w:val="32"/>
          <w:szCs w:val="32"/>
          <w:lang w:val="en-US" w:eastAsia="zh-CN"/>
        </w:rPr>
        <w:t xml:space="preserve">  决定和公布</w:t>
      </w:r>
    </w:p>
    <w:p>
      <w:pPr>
        <w:ind w:firstLine="643" w:firstLineChars="200"/>
        <w:rPr>
          <w:rFonts w:hint="eastAsia" w:ascii="仿宋_GB2312" w:eastAsia="仿宋_GB2312"/>
          <w:b w:val="0"/>
          <w:bCs/>
          <w:color w:val="auto"/>
          <w:sz w:val="32"/>
          <w:szCs w:val="32"/>
          <w:lang w:val="en-US" w:eastAsia="zh-CN"/>
        </w:rPr>
      </w:pPr>
      <w:r>
        <w:rPr>
          <w:rFonts w:hint="eastAsia" w:ascii="仿宋_GB2312" w:eastAsia="仿宋_GB2312"/>
          <w:b/>
          <w:color w:val="auto"/>
          <w:sz w:val="32"/>
          <w:szCs w:val="32"/>
        </w:rPr>
        <w:t>第</w:t>
      </w:r>
      <w:r>
        <w:rPr>
          <w:rFonts w:hint="eastAsia" w:ascii="仿宋_GB2312" w:eastAsia="仿宋_GB2312"/>
          <w:b/>
          <w:color w:val="auto"/>
          <w:sz w:val="32"/>
          <w:szCs w:val="32"/>
          <w:lang w:eastAsia="zh-CN"/>
        </w:rPr>
        <w:t>二十四</w:t>
      </w:r>
      <w:r>
        <w:rPr>
          <w:rFonts w:hint="eastAsia" w:ascii="仿宋_GB2312" w:eastAsia="仿宋_GB2312"/>
          <w:b/>
          <w:color w:val="auto"/>
          <w:sz w:val="32"/>
          <w:szCs w:val="32"/>
        </w:rPr>
        <w:t>条</w:t>
      </w:r>
      <w:r>
        <w:rPr>
          <w:rFonts w:hint="eastAsia" w:ascii="仿宋_GB2312" w:eastAsia="仿宋_GB2312"/>
          <w:b/>
          <w:color w:val="auto"/>
          <w:sz w:val="32"/>
          <w:szCs w:val="32"/>
          <w:lang w:val="en-US" w:eastAsia="zh-CN"/>
        </w:rPr>
        <w:t xml:space="preserve">[审议]  </w:t>
      </w:r>
      <w:r>
        <w:rPr>
          <w:rFonts w:hint="eastAsia" w:ascii="仿宋_GB2312" w:eastAsia="仿宋_GB2312"/>
          <w:b w:val="0"/>
          <w:bCs/>
          <w:color w:val="auto"/>
          <w:sz w:val="32"/>
          <w:szCs w:val="32"/>
          <w:lang w:val="en-US" w:eastAsia="zh-CN"/>
        </w:rPr>
        <w:t>市、县（市、区）人民政府及其办公室制定行政规范性文件应当经本级政府常务会议或者全体会议审议决定。</w:t>
      </w:r>
    </w:p>
    <w:p>
      <w:pPr>
        <w:ind w:firstLine="640" w:firstLineChars="200"/>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其他制定机关制定行政规范性文件应当经本机关办公会议审议决定。</w:t>
      </w:r>
    </w:p>
    <w:p>
      <w:pPr>
        <w:ind w:firstLine="643" w:firstLineChars="200"/>
        <w:rPr>
          <w:rFonts w:hint="eastAsia" w:ascii="仿宋_GB2312" w:eastAsia="仿宋_GB2312"/>
          <w:color w:val="auto"/>
          <w:sz w:val="32"/>
          <w:szCs w:val="32"/>
        </w:rPr>
      </w:pPr>
      <w:r>
        <w:rPr>
          <w:rFonts w:hint="eastAsia" w:ascii="仿宋_GB2312" w:eastAsia="仿宋_GB2312"/>
          <w:b/>
          <w:sz w:val="32"/>
          <w:szCs w:val="32"/>
        </w:rPr>
        <w:t>第二十</w:t>
      </w:r>
      <w:r>
        <w:rPr>
          <w:rFonts w:hint="eastAsia" w:ascii="仿宋_GB2312" w:eastAsia="仿宋_GB2312"/>
          <w:b/>
          <w:sz w:val="32"/>
          <w:szCs w:val="32"/>
          <w:lang w:eastAsia="zh-CN"/>
        </w:rPr>
        <w:t>五</w:t>
      </w:r>
      <w:r>
        <w:rPr>
          <w:rFonts w:hint="eastAsia" w:ascii="仿宋_GB2312" w:eastAsia="仿宋_GB2312"/>
          <w:b/>
          <w:sz w:val="32"/>
          <w:szCs w:val="32"/>
        </w:rPr>
        <w:t>条</w:t>
      </w:r>
      <w:r>
        <w:rPr>
          <w:rFonts w:hint="eastAsia" w:ascii="仿宋_GB2312" w:eastAsia="仿宋_GB2312"/>
          <w:b/>
          <w:color w:val="auto"/>
          <w:sz w:val="32"/>
          <w:szCs w:val="32"/>
          <w:lang w:val="en-US" w:eastAsia="zh-CN"/>
        </w:rPr>
        <w:t>[三统一登记]</w:t>
      </w:r>
      <w:r>
        <w:rPr>
          <w:rFonts w:hint="eastAsia" w:ascii="仿宋_GB2312" w:eastAsia="仿宋_GB2312"/>
          <w:sz w:val="32"/>
          <w:szCs w:val="32"/>
        </w:rPr>
        <w:t xml:space="preserve">  </w:t>
      </w:r>
      <w:r>
        <w:rPr>
          <w:rFonts w:hint="eastAsia" w:ascii="仿宋_GB2312" w:eastAsia="仿宋_GB2312"/>
          <w:b w:val="0"/>
          <w:bCs/>
          <w:color w:val="auto"/>
          <w:sz w:val="32"/>
          <w:szCs w:val="32"/>
          <w:lang w:val="en-US" w:eastAsia="zh-CN"/>
        </w:rPr>
        <w:t>行政</w:t>
      </w:r>
      <w:r>
        <w:rPr>
          <w:rFonts w:hint="eastAsia" w:ascii="仿宋_GB2312" w:eastAsia="仿宋_GB2312"/>
          <w:color w:val="auto"/>
          <w:sz w:val="32"/>
          <w:szCs w:val="32"/>
        </w:rPr>
        <w:t>规范性文件</w:t>
      </w:r>
      <w:r>
        <w:rPr>
          <w:rFonts w:hint="eastAsia" w:ascii="仿宋_GB2312" w:eastAsia="仿宋_GB2312"/>
          <w:color w:val="auto"/>
          <w:sz w:val="32"/>
          <w:szCs w:val="32"/>
          <w:lang w:eastAsia="zh-CN"/>
        </w:rPr>
        <w:t>草案经批准或者审议通过后，应当按照规定进行</w:t>
      </w:r>
      <w:r>
        <w:rPr>
          <w:rFonts w:hint="eastAsia" w:ascii="仿宋_GB2312" w:eastAsia="仿宋_GB2312"/>
          <w:color w:val="auto"/>
          <w:sz w:val="32"/>
          <w:szCs w:val="32"/>
        </w:rPr>
        <w:t>统一登记、统一编号、统一</w:t>
      </w:r>
      <w:r>
        <w:rPr>
          <w:rFonts w:hint="eastAsia" w:ascii="仿宋_GB2312" w:eastAsia="仿宋_GB2312"/>
          <w:color w:val="auto"/>
          <w:sz w:val="32"/>
          <w:szCs w:val="32"/>
          <w:lang w:eastAsia="zh-CN"/>
        </w:rPr>
        <w:t>公</w:t>
      </w:r>
      <w:r>
        <w:rPr>
          <w:rFonts w:hint="eastAsia" w:ascii="仿宋_GB2312" w:eastAsia="仿宋_GB2312"/>
          <w:color w:val="auto"/>
          <w:sz w:val="32"/>
          <w:szCs w:val="32"/>
        </w:rPr>
        <w:t>布。</w:t>
      </w:r>
    </w:p>
    <w:p>
      <w:pPr>
        <w:ind w:firstLine="643" w:firstLineChars="200"/>
        <w:rPr>
          <w:rFonts w:hint="eastAsia" w:ascii="仿宋_GB2312" w:eastAsia="仿宋_GB2312"/>
          <w:color w:val="auto"/>
          <w:sz w:val="32"/>
          <w:szCs w:val="32"/>
        </w:rPr>
      </w:pPr>
      <w:r>
        <w:rPr>
          <w:rFonts w:hint="eastAsia" w:ascii="仿宋_GB2312" w:eastAsia="仿宋_GB2312"/>
          <w:b/>
          <w:sz w:val="32"/>
          <w:szCs w:val="32"/>
        </w:rPr>
        <w:t>第</w:t>
      </w:r>
      <w:r>
        <w:rPr>
          <w:rFonts w:hint="eastAsia" w:ascii="仿宋_GB2312" w:eastAsia="仿宋_GB2312"/>
          <w:b/>
          <w:sz w:val="32"/>
          <w:szCs w:val="32"/>
          <w:lang w:eastAsia="zh-CN"/>
        </w:rPr>
        <w:t>二十六</w:t>
      </w:r>
      <w:r>
        <w:rPr>
          <w:rFonts w:hint="eastAsia" w:ascii="仿宋_GB2312" w:eastAsia="仿宋_GB2312"/>
          <w:b/>
          <w:sz w:val="32"/>
          <w:szCs w:val="32"/>
        </w:rPr>
        <w:t>条</w:t>
      </w:r>
      <w:r>
        <w:rPr>
          <w:rFonts w:hint="eastAsia" w:ascii="仿宋_GB2312" w:eastAsia="仿宋_GB2312"/>
          <w:b/>
          <w:color w:val="auto"/>
          <w:sz w:val="32"/>
          <w:szCs w:val="32"/>
          <w:lang w:val="en-US" w:eastAsia="zh-CN"/>
        </w:rPr>
        <w:t>[文本报送]</w:t>
      </w:r>
      <w:r>
        <w:rPr>
          <w:rFonts w:hint="eastAsia" w:ascii="仿宋_GB2312" w:eastAsia="仿宋_GB2312"/>
          <w:sz w:val="32"/>
          <w:szCs w:val="32"/>
        </w:rPr>
        <w:t xml:space="preserve">  </w:t>
      </w:r>
      <w:r>
        <w:rPr>
          <w:rFonts w:hint="eastAsia" w:ascii="仿宋_GB2312" w:eastAsia="仿宋_GB2312"/>
          <w:b w:val="0"/>
          <w:bCs/>
          <w:color w:val="auto"/>
          <w:sz w:val="32"/>
          <w:szCs w:val="32"/>
          <w:lang w:val="en-US" w:eastAsia="zh-CN"/>
        </w:rPr>
        <w:t>市、县（市、区）人民政府及其办公室制定的行政规范性文件，起草单位在印发后应当向司法行政部门</w:t>
      </w:r>
      <w:r>
        <w:rPr>
          <w:rFonts w:hint="eastAsia" w:ascii="仿宋_GB2312" w:eastAsia="仿宋_GB2312"/>
          <w:color w:val="auto"/>
          <w:sz w:val="32"/>
          <w:szCs w:val="32"/>
        </w:rPr>
        <w:t>报送</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规范性文件文本</w:t>
      </w:r>
      <w:r>
        <w:rPr>
          <w:rFonts w:hint="eastAsia" w:ascii="仿宋_GB2312" w:eastAsia="仿宋_GB2312"/>
          <w:color w:val="auto"/>
          <w:sz w:val="32"/>
          <w:szCs w:val="32"/>
          <w:lang w:val="en-US" w:eastAsia="zh-CN"/>
        </w:rPr>
        <w:t>20份</w:t>
      </w:r>
      <w:r>
        <w:rPr>
          <w:rFonts w:hint="eastAsia" w:ascii="仿宋_GB2312" w:eastAsia="仿宋_GB2312"/>
          <w:color w:val="auto"/>
          <w:sz w:val="32"/>
          <w:szCs w:val="32"/>
        </w:rPr>
        <w:t>。</w:t>
      </w:r>
    </w:p>
    <w:p>
      <w:pPr>
        <w:ind w:firstLine="643" w:firstLineChars="200"/>
        <w:rPr>
          <w:rFonts w:hint="eastAsia" w:ascii="仿宋_GB2312" w:eastAsia="仿宋_GB2312"/>
          <w:color w:val="auto"/>
          <w:sz w:val="32"/>
          <w:szCs w:val="32"/>
        </w:rPr>
      </w:pPr>
      <w:r>
        <w:rPr>
          <w:rFonts w:hint="eastAsia" w:ascii="仿宋_GB2312" w:eastAsia="仿宋_GB2312"/>
          <w:b/>
          <w:sz w:val="32"/>
          <w:szCs w:val="32"/>
        </w:rPr>
        <w:t>第</w:t>
      </w:r>
      <w:r>
        <w:rPr>
          <w:rFonts w:hint="eastAsia" w:ascii="仿宋_GB2312" w:eastAsia="仿宋_GB2312"/>
          <w:b/>
          <w:sz w:val="32"/>
          <w:szCs w:val="32"/>
          <w:lang w:eastAsia="zh-CN"/>
        </w:rPr>
        <w:t>二十七</w:t>
      </w:r>
      <w:r>
        <w:rPr>
          <w:rFonts w:hint="eastAsia" w:ascii="仿宋_GB2312" w:eastAsia="仿宋_GB2312"/>
          <w:b/>
          <w:sz w:val="32"/>
          <w:szCs w:val="32"/>
        </w:rPr>
        <w:t>条</w:t>
      </w:r>
      <w:r>
        <w:rPr>
          <w:rFonts w:hint="eastAsia" w:ascii="仿宋_GB2312" w:eastAsia="仿宋_GB2312"/>
          <w:b/>
          <w:color w:val="auto"/>
          <w:sz w:val="32"/>
          <w:szCs w:val="32"/>
          <w:lang w:val="en-US" w:eastAsia="zh-CN"/>
        </w:rPr>
        <w:t>[公布]</w:t>
      </w:r>
      <w:r>
        <w:rPr>
          <w:rFonts w:hint="eastAsia" w:ascii="仿宋_GB2312" w:eastAsia="仿宋_GB2312"/>
          <w:sz w:val="32"/>
          <w:szCs w:val="32"/>
        </w:rPr>
        <w:t xml:space="preserve">   </w:t>
      </w:r>
      <w:r>
        <w:rPr>
          <w:rFonts w:hint="eastAsia" w:ascii="仿宋_GB2312" w:eastAsia="仿宋_GB2312"/>
          <w:color w:val="auto"/>
          <w:sz w:val="32"/>
          <w:szCs w:val="32"/>
          <w:lang w:eastAsia="zh-CN"/>
        </w:rPr>
        <w:t>行政规范性文件</w:t>
      </w:r>
      <w:r>
        <w:rPr>
          <w:rFonts w:hint="eastAsia" w:ascii="仿宋_GB2312" w:eastAsia="仿宋_GB2312"/>
          <w:color w:val="auto"/>
          <w:sz w:val="32"/>
          <w:szCs w:val="32"/>
        </w:rPr>
        <w:t>应当</w:t>
      </w:r>
      <w:r>
        <w:rPr>
          <w:rFonts w:hint="eastAsia" w:ascii="仿宋_GB2312" w:eastAsia="仿宋_GB2312"/>
          <w:color w:val="auto"/>
          <w:sz w:val="32"/>
          <w:szCs w:val="32"/>
          <w:lang w:eastAsia="zh-CN"/>
        </w:rPr>
        <w:t>由制定机关</w:t>
      </w:r>
      <w:r>
        <w:rPr>
          <w:rFonts w:hint="eastAsia" w:ascii="仿宋_GB2312" w:eastAsia="仿宋_GB2312"/>
          <w:color w:val="auto"/>
          <w:sz w:val="32"/>
          <w:szCs w:val="32"/>
        </w:rPr>
        <w:t>通过政府网站、</w:t>
      </w:r>
      <w:r>
        <w:rPr>
          <w:rFonts w:hint="eastAsia" w:ascii="仿宋_GB2312" w:eastAsia="仿宋_GB2312"/>
          <w:color w:val="auto"/>
          <w:sz w:val="32"/>
          <w:szCs w:val="32"/>
          <w:lang w:eastAsia="zh-CN"/>
        </w:rPr>
        <w:t>新闻发布会、报刊、</w:t>
      </w:r>
      <w:r>
        <w:rPr>
          <w:rFonts w:hint="eastAsia" w:ascii="仿宋_GB2312" w:eastAsia="仿宋_GB2312"/>
          <w:color w:val="auto"/>
          <w:sz w:val="32"/>
          <w:szCs w:val="32"/>
        </w:rPr>
        <w:t>广播、电视、</w:t>
      </w:r>
      <w:r>
        <w:rPr>
          <w:rFonts w:hint="eastAsia" w:ascii="仿宋_GB2312" w:eastAsia="仿宋_GB2312"/>
          <w:color w:val="auto"/>
          <w:sz w:val="32"/>
          <w:szCs w:val="32"/>
          <w:lang w:eastAsia="zh-CN"/>
        </w:rPr>
        <w:t>新媒体</w:t>
      </w:r>
      <w:r>
        <w:rPr>
          <w:rFonts w:hint="eastAsia" w:ascii="仿宋_GB2312" w:eastAsia="仿宋_GB2312"/>
          <w:color w:val="auto"/>
          <w:sz w:val="32"/>
          <w:szCs w:val="32"/>
        </w:rPr>
        <w:t>等</w:t>
      </w:r>
      <w:r>
        <w:rPr>
          <w:rFonts w:hint="eastAsia" w:ascii="仿宋_GB2312" w:eastAsia="仿宋_GB2312"/>
          <w:color w:val="auto"/>
          <w:sz w:val="32"/>
          <w:szCs w:val="32"/>
          <w:lang w:eastAsia="zh-CN"/>
        </w:rPr>
        <w:t>便于群众知晓的方式</w:t>
      </w:r>
      <w:r>
        <w:rPr>
          <w:rFonts w:hint="eastAsia" w:ascii="仿宋_GB2312" w:eastAsia="仿宋_GB2312"/>
          <w:color w:val="auto"/>
          <w:sz w:val="32"/>
          <w:szCs w:val="32"/>
        </w:rPr>
        <w:t>向社会公布。</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未经公布的行政规范性文件不得作为行政管理的依据。</w:t>
      </w:r>
    </w:p>
    <w:p>
      <w:pPr>
        <w:rPr>
          <w:rFonts w:hint="eastAsia" w:ascii="仿宋_GB2312" w:eastAsia="仿宋_GB2312"/>
          <w:sz w:val="32"/>
          <w:szCs w:val="32"/>
        </w:rPr>
      </w:pPr>
    </w:p>
    <w:p>
      <w:pPr>
        <w:jc w:val="center"/>
        <w:rPr>
          <w:rFonts w:hint="eastAsia" w:ascii="仿宋_GB2312" w:eastAsia="仿宋_GB2312"/>
          <w:b/>
          <w:sz w:val="32"/>
          <w:szCs w:val="32"/>
          <w:lang w:eastAsia="zh-CN"/>
        </w:rPr>
      </w:pPr>
      <w:r>
        <w:rPr>
          <w:rFonts w:hint="eastAsia" w:ascii="仿宋_GB2312" w:eastAsia="仿宋_GB2312"/>
          <w:b/>
          <w:color w:val="auto"/>
          <w:sz w:val="32"/>
          <w:szCs w:val="32"/>
        </w:rPr>
        <w:t>第</w:t>
      </w:r>
      <w:r>
        <w:rPr>
          <w:rFonts w:hint="eastAsia" w:ascii="仿宋_GB2312" w:eastAsia="仿宋_GB2312"/>
          <w:b/>
          <w:color w:val="auto"/>
          <w:sz w:val="32"/>
          <w:szCs w:val="32"/>
          <w:lang w:eastAsia="zh-CN"/>
        </w:rPr>
        <w:t>四</w:t>
      </w:r>
      <w:r>
        <w:rPr>
          <w:rFonts w:hint="eastAsia" w:ascii="仿宋_GB2312" w:eastAsia="仿宋_GB2312"/>
          <w:b/>
          <w:color w:val="auto"/>
          <w:sz w:val="32"/>
          <w:szCs w:val="32"/>
        </w:rPr>
        <w:t>章</w:t>
      </w:r>
      <w:r>
        <w:rPr>
          <w:rFonts w:hint="eastAsia" w:ascii="仿宋_GB2312" w:eastAsia="仿宋_GB2312"/>
          <w:b/>
          <w:sz w:val="32"/>
          <w:szCs w:val="32"/>
          <w:lang w:val="en-US" w:eastAsia="zh-CN"/>
        </w:rPr>
        <w:t xml:space="preserve">  </w:t>
      </w:r>
      <w:r>
        <w:rPr>
          <w:rFonts w:hint="eastAsia" w:ascii="仿宋_GB2312" w:eastAsia="仿宋_GB2312"/>
          <w:b/>
          <w:sz w:val="32"/>
          <w:szCs w:val="32"/>
        </w:rPr>
        <w:t>备案</w:t>
      </w:r>
      <w:r>
        <w:rPr>
          <w:rFonts w:hint="eastAsia" w:ascii="仿宋_GB2312" w:eastAsia="仿宋_GB2312"/>
          <w:b/>
          <w:sz w:val="32"/>
          <w:szCs w:val="32"/>
          <w:lang w:eastAsia="zh-CN"/>
        </w:rPr>
        <w:t>监督</w:t>
      </w:r>
    </w:p>
    <w:p>
      <w:pPr>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eastAsia="zh-CN"/>
        </w:rPr>
        <w:t>二十八</w:t>
      </w:r>
      <w:r>
        <w:rPr>
          <w:rFonts w:hint="eastAsia" w:ascii="仿宋_GB2312" w:eastAsia="仿宋_GB2312"/>
          <w:b/>
          <w:sz w:val="32"/>
          <w:szCs w:val="32"/>
        </w:rPr>
        <w:t>条</w:t>
      </w:r>
      <w:r>
        <w:rPr>
          <w:rFonts w:hint="eastAsia" w:ascii="仿宋_GB2312" w:eastAsia="仿宋_GB2312"/>
          <w:b/>
          <w:color w:val="auto"/>
          <w:sz w:val="32"/>
          <w:szCs w:val="32"/>
          <w:lang w:val="en-US" w:eastAsia="zh-CN"/>
        </w:rPr>
        <w:t>[备案机关]</w:t>
      </w:r>
      <w:r>
        <w:rPr>
          <w:rFonts w:hint="eastAsia" w:ascii="仿宋_GB2312" w:eastAsia="仿宋_GB2312"/>
          <w:sz w:val="32"/>
          <w:szCs w:val="32"/>
        </w:rPr>
        <w:t xml:space="preserve">  </w:t>
      </w:r>
      <w:r>
        <w:rPr>
          <w:rFonts w:hint="eastAsia" w:ascii="仿宋_GB2312" w:eastAsia="仿宋_GB2312"/>
          <w:color w:val="auto"/>
          <w:sz w:val="32"/>
          <w:szCs w:val="32"/>
          <w:lang w:eastAsia="zh-CN"/>
        </w:rPr>
        <w:t>制定机关应当自行政</w:t>
      </w:r>
      <w:r>
        <w:rPr>
          <w:rFonts w:hint="eastAsia" w:ascii="仿宋_GB2312" w:eastAsia="仿宋_GB2312"/>
          <w:sz w:val="32"/>
          <w:szCs w:val="32"/>
        </w:rPr>
        <w:t>规范性文件</w:t>
      </w:r>
      <w:r>
        <w:rPr>
          <w:rFonts w:hint="eastAsia" w:ascii="仿宋_GB2312" w:eastAsia="仿宋_GB2312"/>
          <w:sz w:val="32"/>
          <w:szCs w:val="32"/>
          <w:lang w:eastAsia="zh-CN"/>
        </w:rPr>
        <w:t>印</w:t>
      </w:r>
      <w:r>
        <w:rPr>
          <w:rFonts w:hint="eastAsia" w:ascii="仿宋_GB2312" w:eastAsia="仿宋_GB2312"/>
          <w:sz w:val="32"/>
          <w:szCs w:val="32"/>
        </w:rPr>
        <w:t>发之日起20日内,按下列规定报送备案:</w:t>
      </w:r>
    </w:p>
    <w:p>
      <w:pPr>
        <w:ind w:firstLine="640" w:firstLineChars="200"/>
        <w:rPr>
          <w:rFonts w:hint="eastAsia" w:ascii="仿宋_GB2312" w:eastAsia="仿宋_GB2312"/>
          <w:sz w:val="32"/>
          <w:szCs w:val="32"/>
        </w:rPr>
      </w:pPr>
      <w:r>
        <w:rPr>
          <w:rFonts w:hint="eastAsia" w:ascii="仿宋_GB2312" w:eastAsia="仿宋_GB2312"/>
          <w:sz w:val="32"/>
          <w:szCs w:val="32"/>
        </w:rPr>
        <w:t>(一)市、县(市、区)人民政府制定</w:t>
      </w:r>
      <w:r>
        <w:rPr>
          <w:rFonts w:hint="eastAsia" w:ascii="仿宋_GB2312" w:eastAsia="仿宋_GB2312"/>
          <w:color w:val="auto"/>
          <w:sz w:val="32"/>
          <w:szCs w:val="32"/>
        </w:rPr>
        <w:t>的</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w:t>
      </w:r>
      <w:r>
        <w:rPr>
          <w:rFonts w:hint="eastAsia" w:ascii="仿宋_GB2312" w:eastAsia="仿宋_GB2312"/>
          <w:sz w:val="32"/>
          <w:szCs w:val="32"/>
        </w:rPr>
        <w:t>范性文件报</w:t>
      </w:r>
      <w:r>
        <w:rPr>
          <w:rFonts w:hint="eastAsia" w:ascii="仿宋_GB2312" w:eastAsia="仿宋_GB2312"/>
          <w:color w:val="auto"/>
          <w:sz w:val="32"/>
          <w:szCs w:val="32"/>
          <w:lang w:eastAsia="zh-CN"/>
        </w:rPr>
        <w:t>送</w:t>
      </w:r>
      <w:r>
        <w:rPr>
          <w:rFonts w:hint="eastAsia" w:ascii="仿宋_GB2312" w:eastAsia="仿宋_GB2312"/>
          <w:color w:val="auto"/>
          <w:sz w:val="32"/>
          <w:szCs w:val="32"/>
        </w:rPr>
        <w:t>上一级人民政府和同级人大常委会备案;镇人民政府</w:t>
      </w:r>
      <w:r>
        <w:rPr>
          <w:rFonts w:hint="eastAsia" w:ascii="仿宋_GB2312" w:eastAsia="仿宋_GB2312"/>
          <w:color w:val="auto"/>
          <w:sz w:val="32"/>
          <w:szCs w:val="32"/>
          <w:lang w:eastAsia="zh-CN"/>
        </w:rPr>
        <w:t>和街道办事处</w:t>
      </w:r>
      <w:r>
        <w:rPr>
          <w:rFonts w:hint="eastAsia" w:ascii="仿宋_GB2312" w:eastAsia="仿宋_GB2312"/>
          <w:color w:val="auto"/>
          <w:sz w:val="32"/>
          <w:szCs w:val="32"/>
        </w:rPr>
        <w:t>制定的</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规范性文件报</w:t>
      </w:r>
      <w:r>
        <w:rPr>
          <w:rFonts w:hint="eastAsia" w:ascii="仿宋_GB2312" w:eastAsia="仿宋_GB2312"/>
          <w:color w:val="auto"/>
          <w:sz w:val="32"/>
          <w:szCs w:val="32"/>
          <w:lang w:eastAsia="zh-CN"/>
        </w:rPr>
        <w:t>送</w:t>
      </w:r>
      <w:r>
        <w:rPr>
          <w:rFonts w:hint="eastAsia" w:ascii="仿宋_GB2312" w:eastAsia="仿宋_GB2312"/>
          <w:color w:val="auto"/>
          <w:sz w:val="32"/>
          <w:szCs w:val="32"/>
        </w:rPr>
        <w:t>上一级人民政府备案</w:t>
      </w:r>
      <w:r>
        <w:rPr>
          <w:rFonts w:hint="eastAsia" w:ascii="仿宋_GB2312" w:eastAsia="仿宋_GB2312"/>
          <w:sz w:val="32"/>
          <w:szCs w:val="32"/>
        </w:rPr>
        <w:t>。</w:t>
      </w:r>
    </w:p>
    <w:p>
      <w:pPr>
        <w:ind w:firstLine="640" w:firstLineChars="200"/>
        <w:rPr>
          <w:rFonts w:hint="eastAsia" w:ascii="仿宋_GB2312" w:eastAsia="仿宋_GB2312"/>
          <w:color w:val="auto"/>
          <w:sz w:val="32"/>
          <w:szCs w:val="32"/>
        </w:rPr>
      </w:pPr>
      <w:r>
        <w:rPr>
          <w:rFonts w:hint="eastAsia" w:ascii="仿宋_GB2312" w:eastAsia="仿宋_GB2312"/>
          <w:sz w:val="32"/>
          <w:szCs w:val="32"/>
        </w:rPr>
        <w:t>（二）市、县(市、区)人民政府工作部门</w:t>
      </w:r>
      <w:r>
        <w:rPr>
          <w:rFonts w:hint="eastAsia" w:ascii="仿宋_GB2312" w:eastAsia="仿宋_GB2312"/>
          <w:color w:val="auto"/>
          <w:sz w:val="32"/>
          <w:szCs w:val="32"/>
          <w:lang w:eastAsia="zh-CN"/>
        </w:rPr>
        <w:t>和</w:t>
      </w:r>
      <w:r>
        <w:rPr>
          <w:rFonts w:hint="eastAsia" w:ascii="仿宋_GB2312" w:eastAsia="仿宋_GB2312"/>
          <w:color w:val="auto"/>
          <w:sz w:val="32"/>
          <w:szCs w:val="32"/>
        </w:rPr>
        <w:t>法律法规授权</w:t>
      </w:r>
      <w:r>
        <w:rPr>
          <w:rFonts w:hint="eastAsia" w:ascii="仿宋_GB2312" w:eastAsia="仿宋_GB2312"/>
          <w:color w:val="auto"/>
          <w:sz w:val="32"/>
          <w:szCs w:val="32"/>
          <w:lang w:eastAsia="zh-CN"/>
        </w:rPr>
        <w:t>的具有管理公共事务职能的</w:t>
      </w:r>
      <w:r>
        <w:rPr>
          <w:rFonts w:hint="eastAsia" w:ascii="仿宋_GB2312" w:eastAsia="仿宋_GB2312"/>
          <w:color w:val="auto"/>
          <w:sz w:val="32"/>
          <w:szCs w:val="32"/>
        </w:rPr>
        <w:t>组织制定的</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规范性文件,报</w:t>
      </w:r>
      <w:r>
        <w:rPr>
          <w:rFonts w:hint="eastAsia" w:ascii="仿宋_GB2312" w:eastAsia="仿宋_GB2312"/>
          <w:color w:val="auto"/>
          <w:sz w:val="32"/>
          <w:szCs w:val="32"/>
          <w:lang w:eastAsia="zh-CN"/>
        </w:rPr>
        <w:t>送本</w:t>
      </w:r>
      <w:r>
        <w:rPr>
          <w:rFonts w:hint="eastAsia" w:ascii="仿宋_GB2312" w:eastAsia="仿宋_GB2312"/>
          <w:color w:val="auto"/>
          <w:sz w:val="32"/>
          <w:szCs w:val="32"/>
        </w:rPr>
        <w:t>级人民政府备案。</w:t>
      </w:r>
    </w:p>
    <w:p>
      <w:pPr>
        <w:ind w:firstLine="640" w:firstLineChars="200"/>
        <w:rPr>
          <w:rFonts w:hint="eastAsia" w:ascii="仿宋_GB2312" w:eastAsia="仿宋_GB2312"/>
          <w:color w:val="auto"/>
          <w:sz w:val="32"/>
          <w:szCs w:val="32"/>
          <w:lang w:eastAsia="zh-CN"/>
        </w:rPr>
      </w:pPr>
      <w:r>
        <w:rPr>
          <w:rFonts w:hint="eastAsia" w:ascii="仿宋_GB2312" w:eastAsia="仿宋_GB2312"/>
          <w:sz w:val="32"/>
          <w:szCs w:val="32"/>
        </w:rPr>
        <w:t>（三）</w:t>
      </w:r>
      <w:r>
        <w:rPr>
          <w:rFonts w:hint="eastAsia" w:ascii="仿宋_GB2312" w:eastAsia="仿宋_GB2312"/>
          <w:color w:val="auto"/>
          <w:sz w:val="32"/>
          <w:szCs w:val="32"/>
          <w:lang w:eastAsia="zh-CN"/>
        </w:rPr>
        <w:t>部门管理单位制定的行政规范性文件报送上一级管理部门备案，同时抄送文件制定机关所在地的本级人民政府。</w:t>
      </w:r>
    </w:p>
    <w:p>
      <w:pPr>
        <w:ind w:firstLine="640" w:firstLineChars="200"/>
        <w:rPr>
          <w:rFonts w:hint="eastAsia" w:ascii="仿宋_GB2312" w:eastAsia="仿宋_GB2312"/>
          <w:sz w:val="32"/>
          <w:szCs w:val="32"/>
        </w:rPr>
      </w:pPr>
      <w:r>
        <w:rPr>
          <w:rFonts w:hint="eastAsia" w:ascii="仿宋_GB2312" w:eastAsia="仿宋_GB2312"/>
          <w:sz w:val="32"/>
          <w:szCs w:val="32"/>
        </w:rPr>
        <w:t>（四）</w:t>
      </w:r>
      <w:r>
        <w:rPr>
          <w:rFonts w:hint="eastAsia" w:ascii="仿宋_GB2312" w:eastAsia="仿宋_GB2312"/>
          <w:color w:val="auto"/>
          <w:sz w:val="32"/>
          <w:szCs w:val="32"/>
          <w:lang w:eastAsia="zh-CN"/>
        </w:rPr>
        <w:t>联合制定的行政</w:t>
      </w:r>
      <w:r>
        <w:rPr>
          <w:rFonts w:hint="eastAsia" w:ascii="仿宋_GB2312" w:eastAsia="仿宋_GB2312"/>
          <w:sz w:val="32"/>
          <w:szCs w:val="32"/>
        </w:rPr>
        <w:t>规范性文件</w:t>
      </w:r>
      <w:r>
        <w:rPr>
          <w:rFonts w:hint="eastAsia" w:ascii="仿宋_GB2312" w:eastAsia="仿宋_GB2312"/>
          <w:sz w:val="32"/>
          <w:szCs w:val="32"/>
          <w:lang w:eastAsia="zh-CN"/>
        </w:rPr>
        <w:t>，</w:t>
      </w:r>
      <w:r>
        <w:rPr>
          <w:rFonts w:hint="eastAsia" w:ascii="仿宋_GB2312" w:eastAsia="仿宋_GB2312"/>
          <w:sz w:val="32"/>
          <w:szCs w:val="32"/>
        </w:rPr>
        <w:t>由主</w:t>
      </w:r>
      <w:r>
        <w:rPr>
          <w:rFonts w:hint="eastAsia" w:ascii="仿宋_GB2312" w:eastAsia="仿宋_GB2312"/>
          <w:color w:val="auto"/>
          <w:sz w:val="32"/>
          <w:szCs w:val="32"/>
        </w:rPr>
        <w:t>办</w:t>
      </w:r>
      <w:r>
        <w:rPr>
          <w:rFonts w:hint="eastAsia" w:ascii="仿宋_GB2312" w:eastAsia="仿宋_GB2312"/>
          <w:color w:val="auto"/>
          <w:sz w:val="32"/>
          <w:szCs w:val="32"/>
          <w:lang w:eastAsia="zh-CN"/>
        </w:rPr>
        <w:t>部门</w:t>
      </w:r>
      <w:r>
        <w:rPr>
          <w:rFonts w:hint="eastAsia" w:ascii="仿宋_GB2312" w:eastAsia="仿宋_GB2312"/>
          <w:color w:val="auto"/>
          <w:sz w:val="32"/>
          <w:szCs w:val="32"/>
        </w:rPr>
        <w:t>报</w:t>
      </w:r>
      <w:r>
        <w:rPr>
          <w:rFonts w:hint="eastAsia" w:ascii="仿宋_GB2312" w:eastAsia="仿宋_GB2312"/>
          <w:sz w:val="32"/>
          <w:szCs w:val="32"/>
        </w:rPr>
        <w:t>送备案</w:t>
      </w:r>
      <w:r>
        <w:rPr>
          <w:rFonts w:hint="eastAsia" w:ascii="仿宋_GB2312" w:eastAsia="仿宋_GB2312"/>
          <w:sz w:val="32"/>
          <w:szCs w:val="32"/>
          <w:lang w:eastAsia="zh-CN"/>
        </w:rPr>
        <w:t>。</w:t>
      </w:r>
    </w:p>
    <w:p>
      <w:pPr>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eastAsia="zh-CN"/>
        </w:rPr>
        <w:t>二十九</w:t>
      </w:r>
      <w:r>
        <w:rPr>
          <w:rFonts w:hint="eastAsia" w:ascii="仿宋_GB2312" w:eastAsia="仿宋_GB2312"/>
          <w:b/>
          <w:sz w:val="32"/>
          <w:szCs w:val="32"/>
        </w:rPr>
        <w:t>条</w:t>
      </w:r>
      <w:r>
        <w:rPr>
          <w:rFonts w:hint="eastAsia" w:ascii="仿宋_GB2312" w:eastAsia="仿宋_GB2312"/>
          <w:b/>
          <w:color w:val="auto"/>
          <w:sz w:val="32"/>
          <w:szCs w:val="32"/>
          <w:lang w:val="en-US" w:eastAsia="zh-CN"/>
        </w:rPr>
        <w:t>[备案材料]</w:t>
      </w:r>
      <w:r>
        <w:rPr>
          <w:rFonts w:hint="eastAsia" w:ascii="仿宋_GB2312" w:eastAsia="仿宋_GB2312"/>
          <w:sz w:val="32"/>
          <w:szCs w:val="32"/>
        </w:rPr>
        <w:t xml:space="preserve">  </w:t>
      </w:r>
      <w:r>
        <w:rPr>
          <w:rFonts w:hint="eastAsia" w:ascii="仿宋_GB2312" w:eastAsia="仿宋_GB2312"/>
          <w:color w:val="auto"/>
          <w:sz w:val="32"/>
          <w:szCs w:val="32"/>
          <w:lang w:eastAsia="zh-CN"/>
        </w:rPr>
        <w:t>制定机关报送备案行政</w:t>
      </w:r>
      <w:r>
        <w:rPr>
          <w:rFonts w:hint="eastAsia" w:ascii="仿宋_GB2312" w:eastAsia="仿宋_GB2312"/>
          <w:sz w:val="32"/>
          <w:szCs w:val="32"/>
        </w:rPr>
        <w:t>规范性文件，应当提交下列材料：</w:t>
      </w:r>
    </w:p>
    <w:p>
      <w:pPr>
        <w:ind w:firstLine="640" w:firstLineChars="200"/>
        <w:rPr>
          <w:rFonts w:hint="eastAsia" w:ascii="仿宋_GB2312" w:eastAsia="仿宋_GB2312"/>
          <w:sz w:val="32"/>
          <w:szCs w:val="32"/>
        </w:rPr>
      </w:pPr>
      <w:r>
        <w:rPr>
          <w:rFonts w:hint="eastAsia" w:ascii="仿宋_GB2312" w:eastAsia="仿宋_GB2312"/>
          <w:sz w:val="32"/>
          <w:szCs w:val="32"/>
        </w:rPr>
        <w:t>（一）备案报</w:t>
      </w:r>
      <w:r>
        <w:rPr>
          <w:rFonts w:hint="eastAsia" w:ascii="仿宋_GB2312" w:eastAsia="仿宋_GB2312"/>
          <w:color w:val="auto"/>
          <w:sz w:val="32"/>
          <w:szCs w:val="32"/>
        </w:rPr>
        <w:t>告</w:t>
      </w:r>
      <w:r>
        <w:rPr>
          <w:rFonts w:hint="eastAsia" w:ascii="仿宋_GB2312" w:eastAsia="仿宋_GB2312"/>
          <w:color w:val="auto"/>
          <w:sz w:val="32"/>
          <w:szCs w:val="32"/>
          <w:lang w:eastAsia="zh-CN"/>
        </w:rPr>
        <w:t>一</w:t>
      </w:r>
      <w:r>
        <w:rPr>
          <w:rFonts w:hint="eastAsia" w:ascii="仿宋_GB2312" w:eastAsia="仿宋_GB2312"/>
          <w:color w:val="auto"/>
          <w:sz w:val="32"/>
          <w:szCs w:val="32"/>
        </w:rPr>
        <w:t>份</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rPr>
        <w:t>（二）</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规范性文件正式文本</w:t>
      </w:r>
      <w:r>
        <w:rPr>
          <w:rFonts w:hint="eastAsia" w:ascii="仿宋_GB2312" w:eastAsia="仿宋_GB2312"/>
          <w:color w:val="auto"/>
          <w:sz w:val="32"/>
          <w:szCs w:val="32"/>
          <w:lang w:eastAsia="zh-CN"/>
        </w:rPr>
        <w:t>二</w:t>
      </w:r>
      <w:r>
        <w:rPr>
          <w:rFonts w:hint="eastAsia" w:ascii="仿宋_GB2312" w:eastAsia="仿宋_GB2312"/>
          <w:color w:val="auto"/>
          <w:sz w:val="32"/>
          <w:szCs w:val="32"/>
        </w:rPr>
        <w:t>份</w:t>
      </w:r>
      <w:r>
        <w:rPr>
          <w:rFonts w:hint="eastAsia" w:ascii="仿宋_GB2312" w:eastAsia="仿宋_GB2312"/>
          <w:color w:val="auto"/>
          <w:sz w:val="32"/>
          <w:szCs w:val="32"/>
          <w:lang w:eastAsia="zh-CN"/>
        </w:rPr>
        <w:t>以及电子文本</w:t>
      </w:r>
      <w:r>
        <w:rPr>
          <w:rFonts w:hint="eastAsia" w:ascii="仿宋_GB2312" w:eastAsia="仿宋_GB2312"/>
          <w:sz w:val="32"/>
          <w:szCs w:val="32"/>
        </w:rPr>
        <w:t>；</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（三）起草说</w:t>
      </w:r>
      <w:r>
        <w:rPr>
          <w:rFonts w:hint="eastAsia" w:ascii="仿宋_GB2312" w:eastAsia="仿宋_GB2312"/>
          <w:color w:val="auto"/>
          <w:sz w:val="32"/>
          <w:szCs w:val="32"/>
        </w:rPr>
        <w:t>明</w:t>
      </w:r>
      <w:r>
        <w:rPr>
          <w:rFonts w:hint="eastAsia" w:ascii="仿宋_GB2312" w:eastAsia="仿宋_GB2312"/>
          <w:color w:val="auto"/>
          <w:sz w:val="32"/>
          <w:szCs w:val="32"/>
          <w:lang w:eastAsia="zh-CN"/>
        </w:rPr>
        <w:t>一</w:t>
      </w:r>
      <w:r>
        <w:rPr>
          <w:rFonts w:hint="eastAsia" w:ascii="仿宋_GB2312" w:eastAsia="仿宋_GB2312"/>
          <w:color w:val="auto"/>
          <w:sz w:val="32"/>
          <w:szCs w:val="32"/>
        </w:rPr>
        <w:t>份</w:t>
      </w:r>
      <w:r>
        <w:rPr>
          <w:rFonts w:hint="eastAsia" w:ascii="仿宋_GB2312" w:eastAsia="仿宋_GB2312"/>
          <w:color w:val="auto"/>
          <w:sz w:val="32"/>
          <w:szCs w:val="32"/>
          <w:lang w:eastAsia="zh-CN"/>
        </w:rPr>
        <w:t>；</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（四）合法性审核意见一份。</w:t>
      </w:r>
    </w:p>
    <w:p>
      <w:pPr>
        <w:ind w:firstLine="640" w:firstLineChars="200"/>
        <w:rPr>
          <w:rFonts w:hint="default"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行政规范性文件以邮寄方式报送的，以投递邮戳记载日期为报送时间；以其他方式报送的，以收到日期为报送时间。</w:t>
      </w:r>
    </w:p>
    <w:p>
      <w:pPr>
        <w:ind w:firstLine="643" w:firstLineChars="200"/>
        <w:rPr>
          <w:rFonts w:hint="eastAsia" w:ascii="仿宋_GB2312" w:eastAsia="仿宋_GB2312"/>
          <w:b w:val="0"/>
          <w:bCs/>
          <w:color w:val="auto"/>
          <w:sz w:val="32"/>
          <w:szCs w:val="32"/>
          <w:lang w:val="en-US" w:eastAsia="zh-CN"/>
        </w:rPr>
      </w:pPr>
      <w:r>
        <w:rPr>
          <w:rFonts w:hint="eastAsia" w:ascii="仿宋_GB2312" w:eastAsia="仿宋_GB2312"/>
          <w:b/>
          <w:color w:val="auto"/>
          <w:sz w:val="32"/>
          <w:szCs w:val="32"/>
        </w:rPr>
        <w:t>第</w:t>
      </w:r>
      <w:r>
        <w:rPr>
          <w:rFonts w:hint="eastAsia" w:ascii="仿宋_GB2312" w:eastAsia="仿宋_GB2312"/>
          <w:b/>
          <w:color w:val="auto"/>
          <w:sz w:val="32"/>
          <w:szCs w:val="32"/>
          <w:lang w:eastAsia="zh-CN"/>
        </w:rPr>
        <w:t>三十</w:t>
      </w:r>
      <w:r>
        <w:rPr>
          <w:rFonts w:hint="eastAsia" w:ascii="仿宋_GB2312" w:eastAsia="仿宋_GB2312"/>
          <w:b/>
          <w:color w:val="auto"/>
          <w:sz w:val="32"/>
          <w:szCs w:val="32"/>
        </w:rPr>
        <w:t>条</w:t>
      </w:r>
      <w:r>
        <w:rPr>
          <w:rFonts w:hint="eastAsia" w:ascii="仿宋_GB2312" w:eastAsia="仿宋_GB2312"/>
          <w:b/>
          <w:color w:val="auto"/>
          <w:sz w:val="32"/>
          <w:szCs w:val="32"/>
          <w:lang w:val="en-US" w:eastAsia="zh-CN"/>
        </w:rPr>
        <w:t xml:space="preserve">[备案审查机构] </w:t>
      </w:r>
      <w:r>
        <w:rPr>
          <w:rFonts w:hint="eastAsia" w:ascii="仿宋_GB2312" w:eastAsia="仿宋_GB2312"/>
          <w:b w:val="0"/>
          <w:bCs/>
          <w:color w:val="auto"/>
          <w:sz w:val="32"/>
          <w:szCs w:val="32"/>
          <w:lang w:val="en-US" w:eastAsia="zh-CN"/>
        </w:rPr>
        <w:t xml:space="preserve"> 制定机关报送备案的行政规范性文件，由下列机关进行备案审查：</w:t>
      </w:r>
    </w:p>
    <w:p>
      <w:pPr>
        <w:numPr>
          <w:ilvl w:val="0"/>
          <w:numId w:val="2"/>
        </w:numPr>
        <w:ind w:firstLine="640" w:firstLineChars="200"/>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报送市、县（市、区）人民政府备案的行政规范性文件，径送市、县（市、区）人民政府司法行政部门备案审查；</w:t>
      </w:r>
    </w:p>
    <w:p>
      <w:pPr>
        <w:numPr>
          <w:ilvl w:val="0"/>
          <w:numId w:val="0"/>
        </w:numPr>
        <w:rPr>
          <w:rFonts w:hint="default"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 xml:space="preserve">    （二）报送上级管理部门备案的行政规范性文件，由上级管理部门负责合法性审核的机构备案审查。</w:t>
      </w:r>
    </w:p>
    <w:p>
      <w:pPr>
        <w:numPr>
          <w:ilvl w:val="0"/>
          <w:numId w:val="0"/>
        </w:numPr>
        <w:ind w:firstLine="643" w:firstLineChars="200"/>
        <w:rPr>
          <w:rFonts w:hint="eastAsia" w:ascii="仿宋_GB2312" w:eastAsia="仿宋_GB2312"/>
          <w:b w:val="0"/>
          <w:bCs/>
          <w:color w:val="auto"/>
          <w:sz w:val="32"/>
          <w:szCs w:val="32"/>
          <w:lang w:eastAsia="zh-CN"/>
        </w:rPr>
      </w:pPr>
      <w:r>
        <w:rPr>
          <w:rFonts w:hint="eastAsia" w:ascii="仿宋_GB2312" w:eastAsia="仿宋_GB2312"/>
          <w:b/>
          <w:sz w:val="32"/>
          <w:szCs w:val="32"/>
        </w:rPr>
        <w:t>第三十</w:t>
      </w:r>
      <w:r>
        <w:rPr>
          <w:rFonts w:hint="eastAsia" w:ascii="仿宋_GB2312" w:eastAsia="仿宋_GB2312"/>
          <w:b/>
          <w:sz w:val="32"/>
          <w:szCs w:val="32"/>
          <w:lang w:eastAsia="zh-CN"/>
        </w:rPr>
        <w:t>一</w:t>
      </w:r>
      <w:r>
        <w:rPr>
          <w:rFonts w:hint="eastAsia" w:ascii="仿宋_GB2312" w:eastAsia="仿宋_GB2312"/>
          <w:b/>
          <w:sz w:val="32"/>
          <w:szCs w:val="32"/>
        </w:rPr>
        <w:t>条</w:t>
      </w:r>
      <w:r>
        <w:rPr>
          <w:rFonts w:hint="eastAsia" w:ascii="仿宋_GB2312" w:eastAsia="仿宋_GB2312"/>
          <w:b/>
          <w:color w:val="auto"/>
          <w:sz w:val="32"/>
          <w:szCs w:val="32"/>
          <w:lang w:val="en-US" w:eastAsia="zh-CN"/>
        </w:rPr>
        <w:t>[备案形式审查]</w:t>
      </w:r>
      <w:r>
        <w:rPr>
          <w:rFonts w:hint="eastAsia" w:ascii="仿宋_GB2312" w:eastAsia="仿宋_GB2312"/>
          <w:b/>
          <w:sz w:val="32"/>
          <w:szCs w:val="32"/>
        </w:rPr>
        <w:t xml:space="preserve"> </w:t>
      </w:r>
      <w:r>
        <w:rPr>
          <w:rFonts w:hint="eastAsia" w:ascii="仿宋_GB2312" w:eastAsia="仿宋_GB2312"/>
          <w:sz w:val="32"/>
          <w:szCs w:val="32"/>
        </w:rPr>
        <w:t xml:space="preserve"> 报送备案</w:t>
      </w:r>
      <w:r>
        <w:rPr>
          <w:rFonts w:hint="eastAsia" w:ascii="仿宋_GB2312" w:eastAsia="仿宋_GB2312"/>
          <w:color w:val="auto"/>
          <w:sz w:val="32"/>
          <w:szCs w:val="32"/>
        </w:rPr>
        <w:t>的</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w:t>
      </w:r>
      <w:r>
        <w:rPr>
          <w:rFonts w:hint="eastAsia" w:ascii="仿宋_GB2312" w:eastAsia="仿宋_GB2312"/>
          <w:sz w:val="32"/>
          <w:szCs w:val="32"/>
        </w:rPr>
        <w:t>范性文件符合本办法</w:t>
      </w:r>
      <w:r>
        <w:rPr>
          <w:rFonts w:hint="eastAsia" w:ascii="仿宋_GB2312" w:eastAsia="仿宋_GB2312"/>
          <w:color w:val="auto"/>
          <w:sz w:val="32"/>
          <w:szCs w:val="32"/>
          <w:lang w:eastAsia="zh-CN"/>
        </w:rPr>
        <w:t>第三条、第二十八条、第二十九条规定的，备案审查机构及时予以备案受理登记；不符合规定</w:t>
      </w:r>
      <w:r>
        <w:rPr>
          <w:rFonts w:hint="eastAsia" w:ascii="仿宋_GB2312" w:eastAsia="仿宋_GB2312"/>
          <w:color w:val="auto"/>
          <w:sz w:val="32"/>
          <w:szCs w:val="32"/>
        </w:rPr>
        <w:t>的，制定</w:t>
      </w:r>
      <w:r>
        <w:rPr>
          <w:rFonts w:hint="eastAsia" w:ascii="仿宋_GB2312" w:eastAsia="仿宋_GB2312"/>
          <w:color w:val="auto"/>
          <w:sz w:val="32"/>
          <w:szCs w:val="32"/>
          <w:lang w:eastAsia="zh-CN"/>
        </w:rPr>
        <w:t>机关应当在备案审查机构</w:t>
      </w:r>
      <w:r>
        <w:rPr>
          <w:rFonts w:hint="eastAsia" w:ascii="仿宋_GB2312" w:eastAsia="仿宋_GB2312"/>
          <w:color w:val="auto"/>
          <w:sz w:val="32"/>
          <w:szCs w:val="32"/>
        </w:rPr>
        <w:t>规定期限内补充</w:t>
      </w:r>
      <w:r>
        <w:rPr>
          <w:rFonts w:hint="eastAsia" w:ascii="仿宋_GB2312" w:eastAsia="仿宋_GB2312"/>
          <w:color w:val="auto"/>
          <w:sz w:val="32"/>
          <w:szCs w:val="32"/>
          <w:lang w:eastAsia="zh-CN"/>
        </w:rPr>
        <w:t>提交</w:t>
      </w:r>
      <w:r>
        <w:rPr>
          <w:rFonts w:hint="eastAsia" w:ascii="仿宋_GB2312" w:eastAsia="仿宋_GB2312"/>
          <w:color w:val="auto"/>
          <w:sz w:val="32"/>
          <w:szCs w:val="32"/>
        </w:rPr>
        <w:t>。</w:t>
      </w:r>
      <w:r>
        <w:rPr>
          <w:rFonts w:hint="eastAsia" w:ascii="仿宋_GB2312" w:eastAsia="仿宋_GB2312"/>
          <w:color w:val="auto"/>
          <w:sz w:val="32"/>
          <w:szCs w:val="32"/>
          <w:lang w:eastAsia="zh-CN"/>
        </w:rPr>
        <w:t>制定机关未在规定期限内提交的，视为没有按时报送备案；</w:t>
      </w:r>
      <w:r>
        <w:rPr>
          <w:rFonts w:hint="eastAsia" w:ascii="仿宋_GB2312" w:eastAsia="仿宋_GB2312"/>
          <w:b w:val="0"/>
          <w:bCs/>
          <w:color w:val="auto"/>
          <w:sz w:val="32"/>
          <w:szCs w:val="32"/>
          <w:lang w:eastAsia="zh-CN"/>
        </w:rPr>
        <w:t>不属于行政规范性文件的，不予登记，并将备案材料退回。</w:t>
      </w:r>
    </w:p>
    <w:p>
      <w:pPr>
        <w:numPr>
          <w:ilvl w:val="0"/>
          <w:numId w:val="0"/>
        </w:numPr>
        <w:ind w:firstLine="640" w:firstLineChars="200"/>
        <w:rPr>
          <w:rFonts w:hint="default" w:ascii="仿宋_GB2312" w:eastAsia="仿宋_GB2312"/>
          <w:b w:val="0"/>
          <w:bCs/>
          <w:color w:val="auto"/>
          <w:sz w:val="32"/>
          <w:szCs w:val="32"/>
          <w:lang w:val="en-US" w:eastAsia="zh-CN"/>
        </w:rPr>
      </w:pPr>
      <w:r>
        <w:rPr>
          <w:rFonts w:hint="eastAsia" w:ascii="仿宋_GB2312" w:eastAsia="仿宋_GB2312"/>
          <w:b w:val="0"/>
          <w:bCs/>
          <w:color w:val="auto"/>
          <w:sz w:val="32"/>
          <w:szCs w:val="32"/>
          <w:lang w:eastAsia="zh-CN"/>
        </w:rPr>
        <w:t>备案审查机构对行政规范性文件进行备案审查时，需要制定机关提供相关材料或者说明有关情况的，制定机关应当在接到通知后</w:t>
      </w:r>
      <w:r>
        <w:rPr>
          <w:rFonts w:hint="eastAsia" w:ascii="仿宋_GB2312" w:eastAsia="仿宋_GB2312"/>
          <w:b w:val="0"/>
          <w:bCs/>
          <w:color w:val="auto"/>
          <w:sz w:val="32"/>
          <w:szCs w:val="32"/>
          <w:lang w:val="en-US" w:eastAsia="zh-CN"/>
        </w:rPr>
        <w:t>5个工作日内报送材料或者说明情况；需要有关单位协助备案审查或者征求有关单位意见的，有关单位应当在规定时限内回复书面意见。</w:t>
      </w:r>
    </w:p>
    <w:p>
      <w:pPr>
        <w:numPr>
          <w:ilvl w:val="0"/>
          <w:numId w:val="0"/>
        </w:numPr>
        <w:ind w:firstLine="643" w:firstLineChars="200"/>
        <w:rPr>
          <w:rFonts w:hint="eastAsia" w:ascii="仿宋_GB2312" w:eastAsia="仿宋_GB2312"/>
          <w:sz w:val="32"/>
          <w:szCs w:val="32"/>
          <w:bdr w:val="single" w:color="auto" w:sz="4" w:space="0"/>
        </w:rPr>
      </w:pPr>
      <w:r>
        <w:rPr>
          <w:rFonts w:hint="eastAsia" w:ascii="仿宋_GB2312" w:eastAsia="仿宋_GB2312"/>
          <w:b/>
          <w:sz w:val="32"/>
          <w:szCs w:val="32"/>
        </w:rPr>
        <w:t>第三十</w:t>
      </w:r>
      <w:r>
        <w:rPr>
          <w:rFonts w:hint="eastAsia" w:ascii="仿宋_GB2312" w:eastAsia="仿宋_GB2312"/>
          <w:b/>
          <w:sz w:val="32"/>
          <w:szCs w:val="32"/>
          <w:lang w:eastAsia="zh-CN"/>
        </w:rPr>
        <w:t>二</w:t>
      </w:r>
      <w:r>
        <w:rPr>
          <w:rFonts w:hint="eastAsia" w:ascii="仿宋_GB2312" w:eastAsia="仿宋_GB2312"/>
          <w:b/>
          <w:sz w:val="32"/>
          <w:szCs w:val="32"/>
        </w:rPr>
        <w:t>条</w:t>
      </w:r>
      <w:r>
        <w:rPr>
          <w:rFonts w:hint="eastAsia" w:ascii="仿宋_GB2312" w:eastAsia="仿宋_GB2312"/>
          <w:b/>
          <w:color w:val="auto"/>
          <w:sz w:val="32"/>
          <w:szCs w:val="32"/>
          <w:lang w:val="en-US" w:eastAsia="zh-CN"/>
        </w:rPr>
        <w:t>[备案审查期限]</w:t>
      </w:r>
      <w:r>
        <w:rPr>
          <w:rFonts w:hint="eastAsia" w:ascii="仿宋_GB2312" w:eastAsia="仿宋_GB2312"/>
          <w:b/>
          <w:sz w:val="32"/>
          <w:szCs w:val="32"/>
        </w:rPr>
        <w:t xml:space="preserve"> </w:t>
      </w:r>
      <w:r>
        <w:rPr>
          <w:rFonts w:hint="eastAsia" w:ascii="仿宋_GB2312" w:eastAsia="仿宋_GB2312"/>
          <w:sz w:val="32"/>
          <w:szCs w:val="32"/>
        </w:rPr>
        <w:t xml:space="preserve">  </w:t>
      </w:r>
      <w:r>
        <w:rPr>
          <w:rFonts w:hint="eastAsia" w:ascii="仿宋_GB2312" w:eastAsia="仿宋_GB2312"/>
          <w:color w:val="auto"/>
          <w:sz w:val="32"/>
          <w:szCs w:val="32"/>
          <w:lang w:eastAsia="zh-CN"/>
        </w:rPr>
        <w:t>备案审查机构应当在自收到备案的</w:t>
      </w:r>
      <w:r>
        <w:rPr>
          <w:rFonts w:hint="eastAsia" w:ascii="仿宋_GB2312" w:eastAsia="仿宋_GB2312"/>
          <w:b w:val="0"/>
          <w:bCs/>
          <w:color w:val="auto"/>
          <w:sz w:val="32"/>
          <w:szCs w:val="32"/>
          <w:lang w:eastAsia="zh-CN"/>
        </w:rPr>
        <w:t>行政</w:t>
      </w:r>
      <w:r>
        <w:rPr>
          <w:rFonts w:hint="eastAsia" w:ascii="仿宋_GB2312" w:eastAsia="仿宋_GB2312"/>
          <w:color w:val="auto"/>
          <w:sz w:val="32"/>
          <w:szCs w:val="32"/>
        </w:rPr>
        <w:t>规范性文件之日起30个工作日内完成</w:t>
      </w:r>
      <w:r>
        <w:rPr>
          <w:rFonts w:hint="eastAsia" w:ascii="仿宋_GB2312" w:eastAsia="仿宋_GB2312"/>
          <w:color w:val="auto"/>
          <w:sz w:val="32"/>
          <w:szCs w:val="32"/>
          <w:lang w:eastAsia="zh-CN"/>
        </w:rPr>
        <w:t>备案审查</w:t>
      </w:r>
      <w:r>
        <w:rPr>
          <w:rFonts w:hint="eastAsia" w:ascii="仿宋_GB2312" w:eastAsia="仿宋_GB2312"/>
          <w:color w:val="auto"/>
          <w:sz w:val="32"/>
          <w:szCs w:val="32"/>
        </w:rPr>
        <w:t>；对专业性较强或情况特殊的，可以延长</w:t>
      </w:r>
      <w:r>
        <w:rPr>
          <w:rFonts w:hint="eastAsia" w:ascii="仿宋_GB2312" w:eastAsia="仿宋_GB2312"/>
          <w:color w:val="auto"/>
          <w:sz w:val="32"/>
          <w:szCs w:val="32"/>
          <w:lang w:eastAsia="zh-CN"/>
        </w:rPr>
        <w:t>备案</w:t>
      </w:r>
      <w:r>
        <w:rPr>
          <w:rFonts w:hint="eastAsia" w:ascii="仿宋_GB2312" w:eastAsia="仿宋_GB2312"/>
          <w:color w:val="auto"/>
          <w:sz w:val="32"/>
          <w:szCs w:val="32"/>
        </w:rPr>
        <w:t>审查期限，但延长的期限不</w:t>
      </w:r>
      <w:r>
        <w:rPr>
          <w:rFonts w:hint="eastAsia" w:ascii="仿宋_GB2312" w:eastAsia="仿宋_GB2312"/>
          <w:color w:val="auto"/>
          <w:sz w:val="32"/>
          <w:szCs w:val="32"/>
          <w:lang w:eastAsia="zh-CN"/>
        </w:rPr>
        <w:t>得</w:t>
      </w:r>
      <w:r>
        <w:rPr>
          <w:rFonts w:hint="eastAsia" w:ascii="仿宋_GB2312" w:eastAsia="仿宋_GB2312"/>
          <w:color w:val="auto"/>
          <w:sz w:val="32"/>
          <w:szCs w:val="32"/>
        </w:rPr>
        <w:t>超过15个工作日。</w:t>
      </w:r>
    </w:p>
    <w:p>
      <w:pPr>
        <w:ind w:firstLine="643" w:firstLineChars="200"/>
        <w:rPr>
          <w:rFonts w:hint="eastAsia" w:ascii="仿宋_GB2312" w:eastAsia="仿宋_GB2312"/>
          <w:sz w:val="32"/>
          <w:szCs w:val="32"/>
          <w:bdr w:val="single" w:color="auto" w:sz="4" w:space="0"/>
          <w:lang w:val="en-US" w:eastAsia="zh-CN"/>
        </w:rPr>
      </w:pPr>
      <w:r>
        <w:rPr>
          <w:rFonts w:hint="eastAsia" w:ascii="仿宋_GB2312" w:eastAsia="仿宋_GB2312"/>
          <w:b/>
          <w:sz w:val="32"/>
          <w:szCs w:val="32"/>
        </w:rPr>
        <w:t>第三十</w:t>
      </w:r>
      <w:r>
        <w:rPr>
          <w:rFonts w:hint="eastAsia" w:ascii="仿宋_GB2312" w:eastAsia="仿宋_GB2312"/>
          <w:b/>
          <w:sz w:val="32"/>
          <w:szCs w:val="32"/>
          <w:lang w:eastAsia="zh-CN"/>
        </w:rPr>
        <w:t>三</w:t>
      </w:r>
      <w:r>
        <w:rPr>
          <w:rFonts w:hint="eastAsia" w:ascii="仿宋_GB2312" w:eastAsia="仿宋_GB2312"/>
          <w:b/>
          <w:sz w:val="32"/>
          <w:szCs w:val="32"/>
        </w:rPr>
        <w:t>条</w:t>
      </w:r>
      <w:r>
        <w:rPr>
          <w:rFonts w:hint="eastAsia" w:ascii="仿宋_GB2312" w:eastAsia="仿宋_GB2312"/>
          <w:b/>
          <w:color w:val="auto"/>
          <w:sz w:val="32"/>
          <w:szCs w:val="32"/>
          <w:lang w:val="en-US" w:eastAsia="zh-CN"/>
        </w:rPr>
        <w:t>[备案审查结果]</w:t>
      </w:r>
      <w:r>
        <w:rPr>
          <w:rFonts w:hint="eastAsia" w:ascii="仿宋_GB2312" w:eastAsia="仿宋_GB2312"/>
          <w:sz w:val="32"/>
          <w:szCs w:val="32"/>
        </w:rPr>
        <w:t xml:space="preserve">  报送备案</w:t>
      </w:r>
      <w:r>
        <w:rPr>
          <w:rFonts w:hint="eastAsia" w:ascii="仿宋_GB2312" w:eastAsia="仿宋_GB2312"/>
          <w:color w:val="auto"/>
          <w:sz w:val="32"/>
          <w:szCs w:val="32"/>
        </w:rPr>
        <w:t>的</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规范性文件</w:t>
      </w:r>
      <w:r>
        <w:rPr>
          <w:rFonts w:hint="eastAsia" w:ascii="仿宋_GB2312" w:eastAsia="仿宋_GB2312"/>
          <w:color w:val="auto"/>
          <w:sz w:val="32"/>
          <w:szCs w:val="32"/>
          <w:lang w:eastAsia="zh-CN"/>
        </w:rPr>
        <w:t>存在违法或者不当情形的，备案审查机构应当向制定机关提出自行纠正的审查意见。制定机关应当立即停止执行行政规范性文件相关内容，自收到备案审查机构审查意见之日起</w:t>
      </w:r>
      <w:r>
        <w:rPr>
          <w:rFonts w:hint="eastAsia" w:ascii="仿宋_GB2312" w:eastAsia="仿宋_GB2312"/>
          <w:color w:val="auto"/>
          <w:sz w:val="32"/>
          <w:szCs w:val="32"/>
          <w:lang w:val="en-US" w:eastAsia="zh-CN"/>
        </w:rPr>
        <w:t>30个工作日内自行纠正，并书面回复办理结果。</w:t>
      </w:r>
    </w:p>
    <w:p>
      <w:pPr>
        <w:ind w:firstLine="640" w:firstLineChars="200"/>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制定机关逾期不纠正的，由备案审查机构提请备案审查机关予以改变或者撤销。</w:t>
      </w:r>
    </w:p>
    <w:p>
      <w:pPr>
        <w:jc w:val="center"/>
        <w:rPr>
          <w:rFonts w:hint="eastAsia" w:ascii="仿宋_GB2312" w:eastAsia="仿宋_GB2312"/>
          <w:b/>
          <w:color w:val="auto"/>
          <w:sz w:val="32"/>
          <w:szCs w:val="32"/>
        </w:rPr>
      </w:pPr>
      <w:r>
        <w:rPr>
          <w:rFonts w:hint="eastAsia" w:ascii="仿宋_GB2312" w:eastAsia="仿宋_GB2312"/>
          <w:b/>
          <w:color w:val="auto"/>
          <w:sz w:val="32"/>
          <w:szCs w:val="32"/>
        </w:rPr>
        <w:t>第</w:t>
      </w:r>
      <w:r>
        <w:rPr>
          <w:rFonts w:hint="eastAsia" w:ascii="仿宋_GB2312" w:eastAsia="仿宋_GB2312"/>
          <w:b/>
          <w:color w:val="auto"/>
          <w:sz w:val="32"/>
          <w:szCs w:val="32"/>
          <w:lang w:eastAsia="zh-CN"/>
        </w:rPr>
        <w:t>五</w:t>
      </w:r>
      <w:r>
        <w:rPr>
          <w:rFonts w:hint="eastAsia" w:ascii="仿宋_GB2312" w:eastAsia="仿宋_GB2312"/>
          <w:b/>
          <w:color w:val="auto"/>
          <w:sz w:val="32"/>
          <w:szCs w:val="32"/>
        </w:rPr>
        <w:t>章</w:t>
      </w:r>
      <w:r>
        <w:rPr>
          <w:rFonts w:hint="eastAsia" w:ascii="仿宋_GB2312" w:eastAsia="仿宋_GB2312"/>
          <w:b/>
          <w:color w:val="auto"/>
          <w:sz w:val="32"/>
          <w:szCs w:val="32"/>
          <w:lang w:val="en-US" w:eastAsia="zh-CN"/>
        </w:rPr>
        <w:t xml:space="preserve">  </w:t>
      </w:r>
      <w:r>
        <w:rPr>
          <w:rFonts w:hint="eastAsia" w:ascii="仿宋_GB2312" w:eastAsia="仿宋_GB2312"/>
          <w:b/>
          <w:color w:val="auto"/>
          <w:sz w:val="32"/>
          <w:szCs w:val="32"/>
          <w:lang w:eastAsia="zh-CN"/>
        </w:rPr>
        <w:t>延期和</w:t>
      </w:r>
      <w:r>
        <w:rPr>
          <w:rFonts w:hint="eastAsia" w:ascii="仿宋_GB2312" w:eastAsia="仿宋_GB2312"/>
          <w:b/>
          <w:color w:val="auto"/>
          <w:sz w:val="32"/>
          <w:szCs w:val="32"/>
        </w:rPr>
        <w:t>清理</w:t>
      </w:r>
    </w:p>
    <w:p>
      <w:pPr>
        <w:ind w:firstLine="643" w:firstLineChars="200"/>
        <w:rPr>
          <w:rFonts w:hint="eastAsia" w:ascii="仿宋_GB2312" w:eastAsia="仿宋_GB2312"/>
          <w:b w:val="0"/>
          <w:bCs/>
          <w:color w:val="auto"/>
          <w:sz w:val="32"/>
          <w:szCs w:val="32"/>
          <w:lang w:val="en-US" w:eastAsia="zh-CN"/>
        </w:rPr>
      </w:pPr>
      <w:r>
        <w:rPr>
          <w:rFonts w:hint="eastAsia" w:ascii="仿宋_GB2312" w:eastAsia="仿宋_GB2312"/>
          <w:b/>
          <w:color w:val="auto"/>
          <w:sz w:val="32"/>
          <w:szCs w:val="32"/>
        </w:rPr>
        <w:t>第</w:t>
      </w:r>
      <w:r>
        <w:rPr>
          <w:rFonts w:hint="eastAsia" w:ascii="仿宋_GB2312" w:eastAsia="仿宋_GB2312"/>
          <w:b/>
          <w:color w:val="auto"/>
          <w:sz w:val="32"/>
          <w:szCs w:val="32"/>
          <w:lang w:eastAsia="zh-CN"/>
        </w:rPr>
        <w:t>三十四</w:t>
      </w:r>
      <w:r>
        <w:rPr>
          <w:rFonts w:hint="eastAsia" w:ascii="仿宋_GB2312" w:eastAsia="仿宋_GB2312"/>
          <w:b/>
          <w:color w:val="auto"/>
          <w:sz w:val="32"/>
          <w:szCs w:val="32"/>
        </w:rPr>
        <w:t>条</w:t>
      </w:r>
      <w:r>
        <w:rPr>
          <w:rFonts w:hint="eastAsia" w:ascii="仿宋_GB2312" w:eastAsia="仿宋_GB2312"/>
          <w:b/>
          <w:color w:val="auto"/>
          <w:sz w:val="32"/>
          <w:szCs w:val="32"/>
          <w:lang w:val="en-US" w:eastAsia="zh-CN"/>
        </w:rPr>
        <w:t xml:space="preserve">[延期]  </w:t>
      </w:r>
      <w:r>
        <w:rPr>
          <w:rFonts w:hint="eastAsia" w:ascii="仿宋_GB2312" w:eastAsia="仿宋_GB2312"/>
          <w:b w:val="0"/>
          <w:bCs/>
          <w:color w:val="auto"/>
          <w:sz w:val="32"/>
          <w:szCs w:val="32"/>
          <w:lang w:val="en-US" w:eastAsia="zh-CN"/>
        </w:rPr>
        <w:t>行政规范性文件标注有效期的，有效期届满自然失效；到期后需要继续执行的，应当在有效期届满前6个月，由起草单位对行政规范性文件的执行情况进行评估后，向制定机关提出延长有效期的申请。</w:t>
      </w:r>
    </w:p>
    <w:p>
      <w:pPr>
        <w:ind w:firstLine="643" w:firstLineChars="200"/>
        <w:rPr>
          <w:rFonts w:hint="eastAsia" w:ascii="仿宋_GB2312" w:eastAsia="仿宋_GB2312"/>
          <w:b w:val="0"/>
          <w:bCs/>
          <w:color w:val="auto"/>
          <w:sz w:val="32"/>
          <w:szCs w:val="32"/>
          <w:lang w:val="en-US" w:eastAsia="zh-CN"/>
        </w:rPr>
      </w:pPr>
      <w:r>
        <w:rPr>
          <w:rFonts w:hint="eastAsia" w:ascii="仿宋_GB2312" w:eastAsia="仿宋_GB2312"/>
          <w:b/>
          <w:color w:val="auto"/>
          <w:sz w:val="32"/>
          <w:szCs w:val="32"/>
        </w:rPr>
        <w:t>第</w:t>
      </w:r>
      <w:r>
        <w:rPr>
          <w:rFonts w:hint="eastAsia" w:ascii="仿宋_GB2312" w:eastAsia="仿宋_GB2312"/>
          <w:b/>
          <w:color w:val="auto"/>
          <w:sz w:val="32"/>
          <w:szCs w:val="32"/>
          <w:lang w:eastAsia="zh-CN"/>
        </w:rPr>
        <w:t>三十五</w:t>
      </w:r>
      <w:r>
        <w:rPr>
          <w:rFonts w:hint="eastAsia" w:ascii="仿宋_GB2312" w:eastAsia="仿宋_GB2312"/>
          <w:b/>
          <w:color w:val="auto"/>
          <w:sz w:val="32"/>
          <w:szCs w:val="32"/>
        </w:rPr>
        <w:t>条</w:t>
      </w:r>
      <w:r>
        <w:rPr>
          <w:rFonts w:hint="eastAsia" w:ascii="仿宋_GB2312" w:eastAsia="仿宋_GB2312"/>
          <w:b/>
          <w:color w:val="auto"/>
          <w:sz w:val="32"/>
          <w:szCs w:val="32"/>
          <w:lang w:val="en-US" w:eastAsia="zh-CN"/>
        </w:rPr>
        <w:t xml:space="preserve">[延期决定]  </w:t>
      </w:r>
      <w:r>
        <w:rPr>
          <w:rFonts w:hint="eastAsia" w:ascii="仿宋_GB2312" w:eastAsia="仿宋_GB2312"/>
          <w:b w:val="0"/>
          <w:bCs/>
          <w:color w:val="auto"/>
          <w:sz w:val="32"/>
          <w:szCs w:val="32"/>
          <w:lang w:val="en-US" w:eastAsia="zh-CN"/>
        </w:rPr>
        <w:t>制定机关认为行政规范性文件确需延长有效期的，应当按照设定有效期的规定和原制定程序，在有效期届满前30日作出延长有效期的决定。</w:t>
      </w:r>
    </w:p>
    <w:p>
      <w:pPr>
        <w:ind w:firstLine="643" w:firstLineChars="200"/>
        <w:rPr>
          <w:rFonts w:hint="eastAsia" w:ascii="仿宋_GB2312" w:eastAsia="仿宋_GB2312"/>
          <w:color w:val="auto"/>
          <w:sz w:val="32"/>
          <w:szCs w:val="32"/>
          <w:lang w:eastAsia="zh-CN"/>
        </w:rPr>
      </w:pPr>
      <w:r>
        <w:rPr>
          <w:rFonts w:hint="eastAsia" w:ascii="仿宋_GB2312" w:eastAsia="仿宋_GB2312"/>
          <w:b/>
          <w:sz w:val="32"/>
          <w:szCs w:val="32"/>
        </w:rPr>
        <w:t>第</w:t>
      </w:r>
      <w:r>
        <w:rPr>
          <w:rFonts w:hint="eastAsia" w:ascii="仿宋_GB2312" w:eastAsia="仿宋_GB2312"/>
          <w:b/>
          <w:sz w:val="32"/>
          <w:szCs w:val="32"/>
          <w:lang w:eastAsia="zh-CN"/>
        </w:rPr>
        <w:t>三十六</w:t>
      </w:r>
      <w:r>
        <w:rPr>
          <w:rFonts w:hint="eastAsia" w:ascii="仿宋_GB2312" w:eastAsia="仿宋_GB2312"/>
          <w:b/>
          <w:sz w:val="32"/>
          <w:szCs w:val="32"/>
        </w:rPr>
        <w:t>条</w:t>
      </w:r>
      <w:r>
        <w:rPr>
          <w:rFonts w:hint="eastAsia" w:ascii="仿宋_GB2312" w:eastAsia="仿宋_GB2312"/>
          <w:b/>
          <w:color w:val="auto"/>
          <w:sz w:val="32"/>
          <w:szCs w:val="32"/>
          <w:lang w:val="en-US" w:eastAsia="zh-CN"/>
        </w:rPr>
        <w:t>[清理]</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color w:val="auto"/>
          <w:sz w:val="32"/>
          <w:szCs w:val="32"/>
          <w:lang w:eastAsia="zh-CN"/>
        </w:rPr>
        <w:t>行政规范性文件在依照有效期进行动态清理的同时，还应当根据需要适时开展全面清理和专项清理。</w:t>
      </w:r>
    </w:p>
    <w:p>
      <w:pPr>
        <w:ind w:firstLine="640" w:firstLineChars="200"/>
        <w:rPr>
          <w:rFonts w:hint="eastAsia" w:ascii="仿宋_GB2312" w:eastAsia="仿宋_GB2312"/>
          <w:b w:val="0"/>
          <w:bCs/>
          <w:color w:val="auto"/>
          <w:sz w:val="32"/>
          <w:szCs w:val="32"/>
          <w:lang w:val="en-US" w:eastAsia="zh-CN"/>
        </w:rPr>
      </w:pPr>
      <w:r>
        <w:rPr>
          <w:rFonts w:hint="eastAsia" w:ascii="仿宋_GB2312" w:eastAsia="仿宋_GB2312"/>
          <w:color w:val="auto"/>
          <w:sz w:val="32"/>
          <w:szCs w:val="32"/>
          <w:lang w:eastAsia="zh-CN"/>
        </w:rPr>
        <w:t>行政规范性文件的全面清理，由</w:t>
      </w:r>
      <w:r>
        <w:rPr>
          <w:rFonts w:hint="eastAsia" w:ascii="仿宋_GB2312" w:eastAsia="仿宋_GB2312"/>
          <w:b w:val="0"/>
          <w:bCs/>
          <w:color w:val="auto"/>
          <w:sz w:val="32"/>
          <w:szCs w:val="32"/>
          <w:lang w:val="en-US" w:eastAsia="zh-CN"/>
        </w:rPr>
        <w:t>市、县（市、区）人民政府司法行政部门组织。</w:t>
      </w:r>
    </w:p>
    <w:p>
      <w:pPr>
        <w:ind w:firstLine="640" w:firstLineChars="200"/>
        <w:rPr>
          <w:rFonts w:hint="eastAsia" w:ascii="仿宋_GB2312" w:eastAsia="仿宋_GB2312"/>
          <w:b w:val="0"/>
          <w:bCs/>
          <w:color w:val="auto"/>
          <w:sz w:val="32"/>
          <w:szCs w:val="32"/>
          <w:lang w:val="en-US" w:eastAsia="zh-CN"/>
        </w:rPr>
      </w:pPr>
      <w:r>
        <w:rPr>
          <w:rFonts w:hint="eastAsia" w:ascii="仿宋_GB2312" w:eastAsia="仿宋_GB2312"/>
          <w:color w:val="auto"/>
          <w:sz w:val="32"/>
          <w:szCs w:val="32"/>
          <w:lang w:eastAsia="zh-CN"/>
        </w:rPr>
        <w:t>行政规范性文件的专项清理，由</w:t>
      </w:r>
      <w:r>
        <w:rPr>
          <w:rFonts w:hint="eastAsia" w:ascii="仿宋_GB2312" w:eastAsia="仿宋_GB2312"/>
          <w:b w:val="0"/>
          <w:bCs/>
          <w:color w:val="auto"/>
          <w:sz w:val="32"/>
          <w:szCs w:val="32"/>
          <w:lang w:val="en-US" w:eastAsia="zh-CN"/>
        </w:rPr>
        <w:t>职能部门负责组织清理；涉及多个部门的，由主要部门负责牵头组织清理。</w:t>
      </w:r>
    </w:p>
    <w:p>
      <w:pPr>
        <w:ind w:firstLine="643" w:firstLineChars="200"/>
        <w:rPr>
          <w:rFonts w:hint="eastAsia" w:ascii="仿宋_GB2312" w:eastAsia="仿宋_GB2312"/>
          <w:color w:val="auto"/>
          <w:sz w:val="32"/>
          <w:szCs w:val="32"/>
          <w:lang w:eastAsia="zh-CN"/>
        </w:rPr>
      </w:pPr>
      <w:r>
        <w:rPr>
          <w:rFonts w:hint="eastAsia" w:ascii="仿宋_GB2312" w:eastAsia="仿宋_GB2312"/>
          <w:b/>
          <w:sz w:val="32"/>
          <w:szCs w:val="32"/>
        </w:rPr>
        <w:t>第</w:t>
      </w:r>
      <w:r>
        <w:rPr>
          <w:rFonts w:hint="eastAsia" w:ascii="仿宋_GB2312" w:eastAsia="仿宋_GB2312"/>
          <w:b/>
          <w:sz w:val="32"/>
          <w:szCs w:val="32"/>
          <w:lang w:eastAsia="zh-CN"/>
        </w:rPr>
        <w:t>三十七</w:t>
      </w:r>
      <w:r>
        <w:rPr>
          <w:rFonts w:hint="eastAsia" w:ascii="仿宋_GB2312" w:eastAsia="仿宋_GB2312"/>
          <w:b/>
          <w:sz w:val="32"/>
          <w:szCs w:val="32"/>
        </w:rPr>
        <w:t>条</w:t>
      </w:r>
      <w:r>
        <w:rPr>
          <w:rFonts w:hint="eastAsia" w:ascii="仿宋_GB2312" w:eastAsia="仿宋_GB2312"/>
          <w:b/>
          <w:color w:val="auto"/>
          <w:sz w:val="32"/>
          <w:szCs w:val="32"/>
          <w:lang w:val="en-US" w:eastAsia="zh-CN"/>
        </w:rPr>
        <w:t>[清理原则]</w:t>
      </w:r>
      <w:r>
        <w:rPr>
          <w:rFonts w:hint="eastAsia" w:ascii="仿宋_GB2312" w:eastAsia="仿宋_GB2312"/>
          <w:sz w:val="32"/>
          <w:szCs w:val="32"/>
        </w:rPr>
        <w:t xml:space="preserve">  </w:t>
      </w:r>
      <w:r>
        <w:rPr>
          <w:rFonts w:hint="eastAsia" w:ascii="仿宋_GB2312" w:eastAsia="仿宋_GB2312"/>
          <w:b w:val="0"/>
          <w:bCs/>
          <w:color w:val="auto"/>
          <w:sz w:val="32"/>
          <w:szCs w:val="32"/>
          <w:lang w:val="en-US" w:eastAsia="zh-CN"/>
        </w:rPr>
        <w:t>市、县（市、区）人民政府制定的</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规范性文件清理</w:t>
      </w:r>
      <w:r>
        <w:rPr>
          <w:rFonts w:hint="eastAsia" w:ascii="仿宋_GB2312" w:eastAsia="仿宋_GB2312"/>
          <w:color w:val="auto"/>
          <w:sz w:val="32"/>
          <w:szCs w:val="32"/>
          <w:lang w:eastAsia="zh-CN"/>
        </w:rPr>
        <w:t>，由起草单位提出清理建议，经清理组织部门复核后，报送本级人民政府审定。</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其他制定机关制定的行政规范性文件清理，由制定机关按照清理要求自行开展清理，清理结果报送清理组织部门。</w:t>
      </w:r>
    </w:p>
    <w:p>
      <w:pPr>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eastAsia="zh-CN"/>
        </w:rPr>
        <w:t>三十八</w:t>
      </w:r>
      <w:r>
        <w:rPr>
          <w:rFonts w:hint="eastAsia" w:ascii="仿宋_GB2312" w:eastAsia="仿宋_GB2312"/>
          <w:b/>
          <w:sz w:val="32"/>
          <w:szCs w:val="32"/>
        </w:rPr>
        <w:t>条</w:t>
      </w:r>
      <w:r>
        <w:rPr>
          <w:rFonts w:hint="eastAsia" w:ascii="仿宋_GB2312" w:eastAsia="仿宋_GB2312"/>
          <w:b/>
          <w:color w:val="auto"/>
          <w:sz w:val="32"/>
          <w:szCs w:val="32"/>
          <w:lang w:val="en-US" w:eastAsia="zh-CN"/>
        </w:rPr>
        <w:t>[结果公布]</w:t>
      </w:r>
      <w:r>
        <w:rPr>
          <w:rFonts w:hint="eastAsia" w:ascii="仿宋_GB2312" w:eastAsia="仿宋_GB2312"/>
          <w:sz w:val="32"/>
          <w:szCs w:val="32"/>
        </w:rPr>
        <w:t xml:space="preserve">  </w:t>
      </w:r>
      <w:r>
        <w:rPr>
          <w:rFonts w:hint="eastAsia" w:ascii="仿宋_GB2312" w:eastAsia="仿宋_GB2312"/>
          <w:color w:val="auto"/>
          <w:sz w:val="32"/>
          <w:szCs w:val="32"/>
        </w:rPr>
        <w:t>制定</w:t>
      </w:r>
      <w:r>
        <w:rPr>
          <w:rFonts w:hint="eastAsia" w:ascii="仿宋_GB2312" w:eastAsia="仿宋_GB2312"/>
          <w:color w:val="auto"/>
          <w:sz w:val="32"/>
          <w:szCs w:val="32"/>
          <w:lang w:eastAsia="zh-CN"/>
        </w:rPr>
        <w:t>机关</w:t>
      </w:r>
      <w:r>
        <w:rPr>
          <w:rFonts w:hint="eastAsia" w:ascii="仿宋_GB2312" w:eastAsia="仿宋_GB2312"/>
          <w:color w:val="auto"/>
          <w:sz w:val="32"/>
          <w:szCs w:val="32"/>
        </w:rPr>
        <w:t>应当将</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规范性文件</w:t>
      </w:r>
      <w:r>
        <w:rPr>
          <w:rFonts w:hint="eastAsia" w:ascii="仿宋_GB2312" w:eastAsia="仿宋_GB2312"/>
          <w:color w:val="auto"/>
          <w:sz w:val="32"/>
          <w:szCs w:val="32"/>
          <w:lang w:eastAsia="zh-CN"/>
        </w:rPr>
        <w:t>延长有效期的决定和</w:t>
      </w:r>
      <w:r>
        <w:rPr>
          <w:rFonts w:hint="eastAsia" w:ascii="仿宋_GB2312" w:eastAsia="仿宋_GB2312"/>
          <w:color w:val="auto"/>
          <w:sz w:val="32"/>
          <w:szCs w:val="32"/>
        </w:rPr>
        <w:t>清理结果</w:t>
      </w:r>
      <w:r>
        <w:rPr>
          <w:rFonts w:hint="eastAsia" w:ascii="仿宋_GB2312" w:eastAsia="仿宋_GB2312"/>
          <w:color w:val="auto"/>
          <w:sz w:val="32"/>
          <w:szCs w:val="32"/>
          <w:lang w:eastAsia="zh-CN"/>
        </w:rPr>
        <w:t>及时</w:t>
      </w:r>
      <w:r>
        <w:rPr>
          <w:rFonts w:hint="eastAsia" w:ascii="仿宋_GB2312" w:eastAsia="仿宋_GB2312"/>
          <w:color w:val="auto"/>
          <w:sz w:val="32"/>
          <w:szCs w:val="32"/>
        </w:rPr>
        <w:t>向社会公布</w:t>
      </w:r>
      <w:r>
        <w:rPr>
          <w:rFonts w:hint="eastAsia" w:ascii="仿宋_GB2312" w:eastAsia="仿宋_GB2312"/>
          <w:color w:val="auto"/>
          <w:sz w:val="32"/>
          <w:szCs w:val="32"/>
          <w:lang w:eastAsia="zh-CN"/>
        </w:rPr>
        <w:t>，并按照行政规范性文件备案要求报送备案</w:t>
      </w:r>
      <w:r>
        <w:rPr>
          <w:rFonts w:hint="eastAsia" w:ascii="仿宋_GB2312" w:eastAsia="仿宋_GB2312"/>
          <w:color w:val="auto"/>
          <w:sz w:val="32"/>
          <w:szCs w:val="32"/>
        </w:rPr>
        <w:t>。</w:t>
      </w:r>
    </w:p>
    <w:p>
      <w:pPr>
        <w:jc w:val="center"/>
        <w:rPr>
          <w:rFonts w:hint="eastAsia" w:ascii="仿宋_GB2312" w:eastAsia="仿宋_GB2312"/>
          <w:b/>
          <w:sz w:val="32"/>
          <w:szCs w:val="32"/>
        </w:rPr>
      </w:pPr>
    </w:p>
    <w:p>
      <w:pPr>
        <w:jc w:val="center"/>
        <w:rPr>
          <w:rFonts w:hint="eastAsia" w:ascii="仿宋_GB2312" w:eastAsia="仿宋_GB2312"/>
          <w:b/>
          <w:color w:val="auto"/>
          <w:sz w:val="32"/>
          <w:szCs w:val="32"/>
        </w:rPr>
      </w:pPr>
      <w:r>
        <w:rPr>
          <w:rFonts w:hint="eastAsia" w:ascii="仿宋_GB2312" w:eastAsia="仿宋_GB2312"/>
          <w:b/>
          <w:color w:val="auto"/>
          <w:sz w:val="32"/>
          <w:szCs w:val="32"/>
        </w:rPr>
        <w:t>第</w:t>
      </w:r>
      <w:r>
        <w:rPr>
          <w:rFonts w:hint="eastAsia" w:ascii="仿宋_GB2312" w:eastAsia="仿宋_GB2312"/>
          <w:b/>
          <w:color w:val="auto"/>
          <w:sz w:val="32"/>
          <w:szCs w:val="32"/>
          <w:lang w:eastAsia="zh-CN"/>
        </w:rPr>
        <w:t>六</w:t>
      </w:r>
      <w:r>
        <w:rPr>
          <w:rFonts w:hint="eastAsia" w:ascii="仿宋_GB2312" w:eastAsia="仿宋_GB2312"/>
          <w:b/>
          <w:color w:val="auto"/>
          <w:sz w:val="32"/>
          <w:szCs w:val="32"/>
        </w:rPr>
        <w:t xml:space="preserve">章 </w:t>
      </w:r>
      <w:r>
        <w:rPr>
          <w:rFonts w:hint="eastAsia" w:ascii="仿宋_GB2312" w:eastAsia="仿宋_GB2312"/>
          <w:b/>
          <w:color w:val="auto"/>
          <w:sz w:val="32"/>
          <w:szCs w:val="32"/>
          <w:lang w:eastAsia="zh-CN"/>
        </w:rPr>
        <w:t>解释和</w:t>
      </w:r>
      <w:r>
        <w:rPr>
          <w:rFonts w:hint="eastAsia" w:ascii="仿宋_GB2312" w:eastAsia="仿宋_GB2312"/>
          <w:b/>
          <w:color w:val="auto"/>
          <w:sz w:val="32"/>
          <w:szCs w:val="32"/>
        </w:rPr>
        <w:t>评估</w:t>
      </w:r>
    </w:p>
    <w:p>
      <w:pPr>
        <w:ind w:firstLine="643" w:firstLineChars="200"/>
        <w:rPr>
          <w:rFonts w:hint="eastAsia" w:ascii="仿宋_GB2312" w:eastAsia="仿宋_GB2312"/>
          <w:b w:val="0"/>
          <w:bCs/>
          <w:color w:val="auto"/>
          <w:sz w:val="32"/>
          <w:szCs w:val="32"/>
          <w:lang w:val="en-US" w:eastAsia="zh-CN"/>
        </w:rPr>
      </w:pPr>
      <w:r>
        <w:rPr>
          <w:rFonts w:hint="eastAsia" w:ascii="仿宋_GB2312" w:eastAsia="仿宋_GB2312"/>
          <w:b/>
          <w:color w:val="auto"/>
          <w:sz w:val="32"/>
          <w:szCs w:val="32"/>
        </w:rPr>
        <w:t>第</w:t>
      </w:r>
      <w:r>
        <w:rPr>
          <w:rFonts w:hint="eastAsia" w:ascii="仿宋_GB2312" w:eastAsia="仿宋_GB2312"/>
          <w:b/>
          <w:color w:val="auto"/>
          <w:sz w:val="32"/>
          <w:szCs w:val="32"/>
          <w:lang w:eastAsia="zh-CN"/>
        </w:rPr>
        <w:t>三十九</w:t>
      </w:r>
      <w:r>
        <w:rPr>
          <w:rFonts w:hint="eastAsia" w:ascii="仿宋_GB2312" w:eastAsia="仿宋_GB2312"/>
          <w:b/>
          <w:color w:val="auto"/>
          <w:sz w:val="32"/>
          <w:szCs w:val="32"/>
        </w:rPr>
        <w:t>条</w:t>
      </w:r>
      <w:r>
        <w:rPr>
          <w:rFonts w:hint="eastAsia" w:ascii="仿宋_GB2312" w:eastAsia="仿宋_GB2312"/>
          <w:b/>
          <w:color w:val="auto"/>
          <w:sz w:val="32"/>
          <w:szCs w:val="32"/>
          <w:lang w:val="en-US" w:eastAsia="zh-CN"/>
        </w:rPr>
        <w:t xml:space="preserve">[解释]  </w:t>
      </w:r>
      <w:r>
        <w:rPr>
          <w:rFonts w:hint="eastAsia" w:ascii="仿宋_GB2312" w:eastAsia="仿宋_GB2312"/>
          <w:b w:val="0"/>
          <w:bCs/>
          <w:color w:val="auto"/>
          <w:sz w:val="32"/>
          <w:szCs w:val="32"/>
          <w:lang w:val="en-US" w:eastAsia="zh-CN"/>
        </w:rPr>
        <w:t>行政规范性文件由制定机关负责解释，一般不在行政规范性文件中特别规定。</w:t>
      </w:r>
    </w:p>
    <w:p>
      <w:pPr>
        <w:ind w:firstLine="640" w:firstLineChars="200"/>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自然人、法人、非法人组织可以向制定机关提出行政规范性文件的解释建议。</w:t>
      </w:r>
    </w:p>
    <w:p>
      <w:pPr>
        <w:ind w:firstLine="640" w:firstLineChars="200"/>
        <w:rPr>
          <w:rFonts w:hint="default"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经制定机关审定公布的行政规范性文件解释与行政规范性文件具有同等效力。</w:t>
      </w:r>
    </w:p>
    <w:p>
      <w:pPr>
        <w:ind w:firstLine="643" w:firstLineChars="200"/>
        <w:rPr>
          <w:rFonts w:hint="eastAsia" w:ascii="仿宋_GB2312" w:eastAsia="仿宋_GB2312"/>
          <w:sz w:val="32"/>
          <w:szCs w:val="32"/>
        </w:rPr>
      </w:pPr>
      <w:r>
        <w:rPr>
          <w:rFonts w:hint="eastAsia" w:ascii="仿宋_GB2312" w:eastAsia="仿宋_GB2312"/>
          <w:b/>
          <w:sz w:val="32"/>
          <w:szCs w:val="32"/>
        </w:rPr>
        <w:t>第四十条</w:t>
      </w:r>
      <w:r>
        <w:rPr>
          <w:rFonts w:hint="eastAsia" w:ascii="仿宋_GB2312" w:eastAsia="仿宋_GB2312"/>
          <w:b/>
          <w:color w:val="auto"/>
          <w:sz w:val="32"/>
          <w:szCs w:val="32"/>
          <w:lang w:val="en-US" w:eastAsia="zh-CN"/>
        </w:rPr>
        <w:t>[实施后评估]</w:t>
      </w:r>
      <w:r>
        <w:rPr>
          <w:rFonts w:hint="eastAsia" w:ascii="仿宋_GB2312" w:eastAsia="仿宋_GB2312"/>
          <w:sz w:val="32"/>
          <w:szCs w:val="32"/>
        </w:rPr>
        <w:t xml:space="preserve">  </w:t>
      </w:r>
      <w:r>
        <w:rPr>
          <w:rFonts w:hint="eastAsia" w:ascii="仿宋_GB2312" w:eastAsia="仿宋_GB2312"/>
          <w:color w:val="auto"/>
          <w:sz w:val="32"/>
          <w:szCs w:val="32"/>
        </w:rPr>
        <w:t>对</w:t>
      </w:r>
      <w:r>
        <w:rPr>
          <w:rFonts w:hint="eastAsia" w:ascii="仿宋_GB2312" w:eastAsia="仿宋_GB2312"/>
          <w:color w:val="auto"/>
          <w:sz w:val="32"/>
          <w:szCs w:val="32"/>
          <w:lang w:eastAsia="zh-CN"/>
        </w:rPr>
        <w:t>事关</w:t>
      </w:r>
      <w:r>
        <w:rPr>
          <w:rFonts w:hint="eastAsia" w:ascii="仿宋_GB2312" w:eastAsia="仿宋_GB2312"/>
          <w:color w:val="auto"/>
          <w:sz w:val="32"/>
          <w:szCs w:val="32"/>
        </w:rPr>
        <w:t>本市</w:t>
      </w:r>
      <w:r>
        <w:rPr>
          <w:rFonts w:hint="eastAsia" w:ascii="仿宋_GB2312" w:eastAsia="仿宋_GB2312"/>
          <w:color w:val="auto"/>
          <w:sz w:val="32"/>
          <w:szCs w:val="32"/>
          <w:lang w:eastAsia="zh-CN"/>
        </w:rPr>
        <w:t>、县（市、区）</w:t>
      </w:r>
      <w:r>
        <w:rPr>
          <w:rFonts w:hint="eastAsia" w:ascii="仿宋_GB2312" w:eastAsia="仿宋_GB2312"/>
          <w:color w:val="auto"/>
          <w:sz w:val="32"/>
          <w:szCs w:val="32"/>
        </w:rPr>
        <w:t>经济社会发展大局或涉及人民群众切身利益的</w:t>
      </w:r>
      <w:r>
        <w:rPr>
          <w:rFonts w:hint="eastAsia" w:ascii="仿宋_GB2312" w:eastAsia="仿宋_GB2312"/>
          <w:color w:val="auto"/>
          <w:sz w:val="32"/>
          <w:szCs w:val="32"/>
          <w:lang w:eastAsia="zh-CN"/>
        </w:rPr>
        <w:t>行政</w:t>
      </w:r>
      <w:r>
        <w:rPr>
          <w:rFonts w:hint="eastAsia" w:ascii="仿宋_GB2312" w:eastAsia="仿宋_GB2312"/>
          <w:color w:val="auto"/>
          <w:sz w:val="32"/>
          <w:szCs w:val="32"/>
        </w:rPr>
        <w:t>规范性文件，</w:t>
      </w:r>
      <w:r>
        <w:rPr>
          <w:rFonts w:hint="eastAsia" w:ascii="仿宋_GB2312" w:eastAsia="仿宋_GB2312"/>
          <w:color w:val="auto"/>
          <w:sz w:val="32"/>
          <w:szCs w:val="32"/>
          <w:lang w:eastAsia="zh-CN"/>
        </w:rPr>
        <w:t>负责实施行政规范性文件的主管部门或者机构应</w:t>
      </w:r>
      <w:r>
        <w:rPr>
          <w:rFonts w:hint="eastAsia" w:ascii="仿宋_GB2312" w:eastAsia="仿宋_GB2312"/>
          <w:color w:val="auto"/>
          <w:sz w:val="32"/>
          <w:szCs w:val="32"/>
        </w:rPr>
        <w:t>当在文件实施期满一年</w:t>
      </w:r>
      <w:r>
        <w:rPr>
          <w:rFonts w:hint="eastAsia" w:ascii="仿宋_GB2312" w:eastAsia="仿宋_GB2312"/>
          <w:color w:val="auto"/>
          <w:sz w:val="32"/>
          <w:szCs w:val="32"/>
          <w:lang w:eastAsia="zh-CN"/>
        </w:rPr>
        <w:t>后对文件开展</w:t>
      </w:r>
      <w:r>
        <w:rPr>
          <w:rFonts w:hint="eastAsia" w:ascii="仿宋_GB2312" w:eastAsia="仿宋_GB2312"/>
          <w:color w:val="auto"/>
          <w:sz w:val="32"/>
          <w:szCs w:val="32"/>
        </w:rPr>
        <w:t>实施</w:t>
      </w:r>
      <w:r>
        <w:rPr>
          <w:rFonts w:hint="eastAsia" w:ascii="仿宋_GB2312" w:eastAsia="仿宋_GB2312"/>
          <w:color w:val="auto"/>
          <w:sz w:val="32"/>
          <w:szCs w:val="32"/>
          <w:lang w:eastAsia="zh-CN"/>
        </w:rPr>
        <w:t>后</w:t>
      </w:r>
      <w:r>
        <w:rPr>
          <w:rFonts w:hint="eastAsia" w:ascii="仿宋_GB2312" w:eastAsia="仿宋_GB2312"/>
          <w:color w:val="auto"/>
          <w:sz w:val="32"/>
          <w:szCs w:val="32"/>
        </w:rPr>
        <w:t>效果评估。</w:t>
      </w:r>
    </w:p>
    <w:p>
      <w:pPr>
        <w:ind w:firstLine="643" w:firstLineChars="200"/>
        <w:rPr>
          <w:rFonts w:hint="eastAsia"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eastAsia="zh-CN"/>
        </w:rPr>
        <w:t>一</w:t>
      </w:r>
      <w:r>
        <w:rPr>
          <w:rFonts w:hint="eastAsia" w:ascii="仿宋_GB2312" w:eastAsia="仿宋_GB2312"/>
          <w:b/>
          <w:sz w:val="32"/>
          <w:szCs w:val="32"/>
        </w:rPr>
        <w:t>条</w:t>
      </w:r>
      <w:r>
        <w:rPr>
          <w:rFonts w:hint="eastAsia" w:ascii="仿宋_GB2312" w:eastAsia="仿宋_GB2312"/>
          <w:b/>
          <w:color w:val="auto"/>
          <w:sz w:val="32"/>
          <w:szCs w:val="32"/>
          <w:lang w:val="en-US" w:eastAsia="zh-CN"/>
        </w:rPr>
        <w:t>[评估结果]</w:t>
      </w:r>
      <w:r>
        <w:rPr>
          <w:rFonts w:hint="eastAsia" w:ascii="仿宋_GB2312" w:eastAsia="仿宋_GB2312"/>
          <w:sz w:val="32"/>
          <w:szCs w:val="32"/>
        </w:rPr>
        <w:t xml:space="preserve">  </w:t>
      </w:r>
      <w:r>
        <w:rPr>
          <w:rFonts w:hint="eastAsia" w:ascii="仿宋_GB2312" w:eastAsia="仿宋_GB2312"/>
          <w:color w:val="auto"/>
          <w:sz w:val="32"/>
          <w:szCs w:val="32"/>
          <w:lang w:eastAsia="zh-CN"/>
        </w:rPr>
        <w:t>负责实施行政规范性文件的主管部门或者机构</w:t>
      </w:r>
      <w:r>
        <w:rPr>
          <w:rFonts w:hint="eastAsia" w:ascii="仿宋_GB2312" w:eastAsia="仿宋_GB2312"/>
          <w:color w:val="auto"/>
          <w:sz w:val="32"/>
          <w:szCs w:val="32"/>
        </w:rPr>
        <w:t>应当</w:t>
      </w:r>
      <w:r>
        <w:rPr>
          <w:rFonts w:hint="eastAsia" w:ascii="仿宋_GB2312" w:eastAsia="仿宋_GB2312"/>
          <w:color w:val="auto"/>
          <w:sz w:val="32"/>
          <w:szCs w:val="32"/>
          <w:lang w:eastAsia="zh-CN"/>
        </w:rPr>
        <w:t>采取多种形式，对行政规范性文件的实施</w:t>
      </w:r>
      <w:r>
        <w:rPr>
          <w:rFonts w:hint="eastAsia" w:ascii="仿宋_GB2312" w:eastAsia="仿宋_GB2312"/>
          <w:color w:val="auto"/>
          <w:sz w:val="32"/>
          <w:szCs w:val="32"/>
        </w:rPr>
        <w:t>情况</w:t>
      </w:r>
      <w:r>
        <w:rPr>
          <w:rFonts w:hint="eastAsia" w:ascii="仿宋_GB2312" w:eastAsia="仿宋_GB2312"/>
          <w:color w:val="auto"/>
          <w:sz w:val="32"/>
          <w:szCs w:val="32"/>
          <w:lang w:eastAsia="zh-CN"/>
        </w:rPr>
        <w:t>和取得的效果等开展评估，形成评估结论向制定机关报告，并抄送制定机关的合法性审核机构。</w:t>
      </w:r>
    </w:p>
    <w:p>
      <w:pPr>
        <w:jc w:val="center"/>
        <w:rPr>
          <w:rFonts w:hint="eastAsia" w:ascii="仿宋_GB2312" w:eastAsia="仿宋_GB2312"/>
          <w:sz w:val="32"/>
          <w:szCs w:val="32"/>
        </w:rPr>
      </w:pPr>
    </w:p>
    <w:p>
      <w:pPr>
        <w:jc w:val="center"/>
        <w:rPr>
          <w:rFonts w:hint="eastAsia" w:ascii="仿宋_GB2312" w:eastAsia="仿宋_GB2312"/>
          <w:b/>
          <w:bCs/>
          <w:color w:val="auto"/>
          <w:sz w:val="32"/>
          <w:szCs w:val="32"/>
          <w:lang w:eastAsia="zh-CN"/>
        </w:rPr>
      </w:pPr>
      <w:r>
        <w:rPr>
          <w:rFonts w:hint="eastAsia" w:ascii="仿宋_GB2312" w:eastAsia="仿宋_GB2312"/>
          <w:b/>
          <w:bCs/>
          <w:color w:val="auto"/>
          <w:sz w:val="32"/>
          <w:szCs w:val="32"/>
        </w:rPr>
        <w:t>第</w:t>
      </w:r>
      <w:r>
        <w:rPr>
          <w:rFonts w:hint="eastAsia" w:ascii="仿宋_GB2312" w:eastAsia="仿宋_GB2312"/>
          <w:b/>
          <w:bCs/>
          <w:color w:val="auto"/>
          <w:sz w:val="32"/>
          <w:szCs w:val="32"/>
          <w:lang w:eastAsia="zh-CN"/>
        </w:rPr>
        <w:t>七</w:t>
      </w:r>
      <w:r>
        <w:rPr>
          <w:rFonts w:hint="eastAsia" w:ascii="仿宋_GB2312" w:eastAsia="仿宋_GB2312"/>
          <w:b/>
          <w:bCs/>
          <w:color w:val="auto"/>
          <w:sz w:val="32"/>
          <w:szCs w:val="32"/>
        </w:rPr>
        <w:t>章</w:t>
      </w:r>
      <w:r>
        <w:rPr>
          <w:rFonts w:hint="eastAsia" w:ascii="仿宋_GB2312" w:eastAsia="仿宋_GB2312"/>
          <w:b/>
          <w:bCs/>
          <w:color w:val="auto"/>
          <w:sz w:val="32"/>
          <w:szCs w:val="32"/>
          <w:lang w:val="en-US" w:eastAsia="zh-CN"/>
        </w:rPr>
        <w:t xml:space="preserve">  </w:t>
      </w:r>
      <w:r>
        <w:rPr>
          <w:rFonts w:hint="eastAsia" w:ascii="仿宋_GB2312" w:eastAsia="仿宋_GB2312"/>
          <w:b/>
          <w:bCs/>
          <w:color w:val="auto"/>
          <w:sz w:val="32"/>
          <w:szCs w:val="32"/>
        </w:rPr>
        <w:t>监督</w:t>
      </w:r>
      <w:r>
        <w:rPr>
          <w:rFonts w:hint="eastAsia" w:ascii="仿宋_GB2312" w:eastAsia="仿宋_GB2312"/>
          <w:b/>
          <w:bCs/>
          <w:color w:val="auto"/>
          <w:sz w:val="32"/>
          <w:szCs w:val="32"/>
          <w:lang w:eastAsia="zh-CN"/>
        </w:rPr>
        <w:t>问责</w:t>
      </w:r>
    </w:p>
    <w:p>
      <w:pPr>
        <w:ind w:firstLine="643" w:firstLineChars="200"/>
        <w:rPr>
          <w:rFonts w:hint="default" w:ascii="仿宋_GB2312" w:eastAsia="仿宋_GB2312"/>
          <w:b/>
          <w:color w:val="C00000"/>
          <w:sz w:val="32"/>
          <w:szCs w:val="32"/>
          <w:lang w:val="en-US"/>
        </w:rPr>
      </w:pPr>
      <w:r>
        <w:rPr>
          <w:rFonts w:hint="eastAsia" w:ascii="仿宋_GB2312" w:eastAsia="仿宋_GB2312"/>
          <w:b/>
          <w:color w:val="auto"/>
          <w:sz w:val="32"/>
          <w:szCs w:val="32"/>
        </w:rPr>
        <w:t>第四十</w:t>
      </w:r>
      <w:r>
        <w:rPr>
          <w:rFonts w:hint="eastAsia" w:ascii="仿宋_GB2312" w:eastAsia="仿宋_GB2312"/>
          <w:b/>
          <w:color w:val="auto"/>
          <w:sz w:val="32"/>
          <w:szCs w:val="32"/>
          <w:lang w:eastAsia="zh-CN"/>
        </w:rPr>
        <w:t>二</w:t>
      </w:r>
      <w:r>
        <w:rPr>
          <w:rFonts w:hint="eastAsia" w:ascii="仿宋_GB2312" w:eastAsia="仿宋_GB2312"/>
          <w:b/>
          <w:color w:val="auto"/>
          <w:sz w:val="32"/>
          <w:szCs w:val="32"/>
        </w:rPr>
        <w:t>条</w:t>
      </w:r>
      <w:r>
        <w:rPr>
          <w:rFonts w:hint="eastAsia" w:ascii="仿宋_GB2312" w:eastAsia="仿宋_GB2312"/>
          <w:b/>
          <w:color w:val="auto"/>
          <w:sz w:val="32"/>
          <w:szCs w:val="32"/>
          <w:lang w:val="en-US" w:eastAsia="zh-CN"/>
        </w:rPr>
        <w:t xml:space="preserve">[考核评价]  </w:t>
      </w:r>
      <w:r>
        <w:rPr>
          <w:rFonts w:hint="eastAsia" w:ascii="仿宋_GB2312" w:eastAsia="仿宋_GB2312"/>
          <w:b w:val="0"/>
          <w:bCs/>
          <w:color w:val="auto"/>
          <w:sz w:val="32"/>
          <w:szCs w:val="32"/>
          <w:lang w:val="en-US" w:eastAsia="zh-CN"/>
        </w:rPr>
        <w:t>市、县（市、区）人民政府应当将行政规范性文件的制定和监督管理工作作为法治政府建设的重要内容，纳入法治政府建设考核评价指标体系。</w:t>
      </w:r>
      <w:r>
        <w:rPr>
          <w:rFonts w:hint="eastAsia" w:ascii="仿宋_GB2312" w:eastAsia="仿宋_GB2312"/>
          <w:b/>
          <w:color w:val="C00000"/>
          <w:sz w:val="32"/>
          <w:szCs w:val="32"/>
          <w:lang w:val="en-US" w:eastAsia="zh-CN"/>
        </w:rPr>
        <w:t xml:space="preserve"> </w:t>
      </w:r>
    </w:p>
    <w:p>
      <w:pPr>
        <w:ind w:firstLine="643" w:firstLineChars="200"/>
        <w:rPr>
          <w:rFonts w:hint="eastAsia" w:ascii="仿宋_GB2312" w:eastAsia="仿宋_GB2312"/>
          <w:b w:val="0"/>
          <w:bCs/>
          <w:color w:val="auto"/>
          <w:sz w:val="32"/>
          <w:szCs w:val="32"/>
          <w:lang w:val="en-US" w:eastAsia="zh-CN"/>
        </w:rPr>
      </w:pPr>
      <w:r>
        <w:rPr>
          <w:rFonts w:hint="eastAsia" w:ascii="仿宋_GB2312" w:eastAsia="仿宋_GB2312"/>
          <w:b/>
          <w:color w:val="auto"/>
          <w:sz w:val="32"/>
          <w:szCs w:val="32"/>
        </w:rPr>
        <w:t>第</w:t>
      </w:r>
      <w:r>
        <w:rPr>
          <w:rFonts w:hint="eastAsia" w:ascii="仿宋_GB2312" w:eastAsia="仿宋_GB2312"/>
          <w:b/>
          <w:color w:val="auto"/>
          <w:sz w:val="32"/>
          <w:szCs w:val="32"/>
          <w:lang w:eastAsia="zh-CN"/>
        </w:rPr>
        <w:t>四十三</w:t>
      </w:r>
      <w:r>
        <w:rPr>
          <w:rFonts w:hint="eastAsia" w:ascii="仿宋_GB2312" w:eastAsia="仿宋_GB2312"/>
          <w:b/>
          <w:color w:val="auto"/>
          <w:sz w:val="32"/>
          <w:szCs w:val="32"/>
        </w:rPr>
        <w:t>条</w:t>
      </w:r>
      <w:r>
        <w:rPr>
          <w:rFonts w:hint="eastAsia" w:ascii="仿宋_GB2312" w:eastAsia="仿宋_GB2312"/>
          <w:b/>
          <w:color w:val="auto"/>
          <w:sz w:val="32"/>
          <w:szCs w:val="32"/>
          <w:lang w:val="en-US" w:eastAsia="zh-CN"/>
        </w:rPr>
        <w:t xml:space="preserve">[监督管理]  </w:t>
      </w:r>
      <w:r>
        <w:rPr>
          <w:rFonts w:hint="eastAsia" w:ascii="仿宋_GB2312" w:eastAsia="仿宋_GB2312"/>
          <w:b w:val="0"/>
          <w:bCs/>
          <w:color w:val="auto"/>
          <w:sz w:val="32"/>
          <w:szCs w:val="32"/>
          <w:lang w:val="en-US" w:eastAsia="zh-CN"/>
        </w:rPr>
        <w:t>备案审查机关应当定期对制定机关报送备案行政规范性文件进行检查，并对检查和备案审查情况进行通报。</w:t>
      </w:r>
    </w:p>
    <w:p>
      <w:pPr>
        <w:ind w:firstLine="643" w:firstLineChars="200"/>
        <w:rPr>
          <w:rFonts w:hint="eastAsia" w:ascii="仿宋_GB2312" w:eastAsia="仿宋_GB2312"/>
          <w:b/>
          <w:sz w:val="32"/>
          <w:szCs w:val="32"/>
        </w:rPr>
      </w:pPr>
      <w:r>
        <w:rPr>
          <w:rFonts w:hint="eastAsia" w:ascii="仿宋_GB2312" w:eastAsia="仿宋_GB2312"/>
          <w:b/>
          <w:color w:val="auto"/>
          <w:sz w:val="32"/>
          <w:szCs w:val="32"/>
          <w:lang w:val="en-US" w:eastAsia="zh-CN"/>
        </w:rPr>
        <w:t>第四十四条[社会监督]</w:t>
      </w:r>
      <w:r>
        <w:rPr>
          <w:rFonts w:hint="eastAsia" w:ascii="仿宋_GB2312" w:eastAsia="仿宋_GB2312"/>
          <w:b/>
          <w:sz w:val="32"/>
          <w:szCs w:val="32"/>
        </w:rPr>
        <w:t xml:space="preserve"> </w:t>
      </w:r>
      <w:r>
        <w:rPr>
          <w:rFonts w:hint="eastAsia" w:ascii="仿宋_GB2312" w:eastAsia="仿宋_GB2312"/>
          <w:b/>
          <w:color w:val="auto"/>
          <w:sz w:val="32"/>
          <w:szCs w:val="32"/>
        </w:rPr>
        <w:t xml:space="preserve"> </w:t>
      </w:r>
      <w:r>
        <w:rPr>
          <w:rFonts w:hint="eastAsia" w:ascii="仿宋_GB2312" w:eastAsia="仿宋_GB2312"/>
          <w:b w:val="0"/>
          <w:bCs/>
          <w:color w:val="auto"/>
          <w:sz w:val="32"/>
          <w:szCs w:val="32"/>
        </w:rPr>
        <w:t>制定</w:t>
      </w:r>
      <w:r>
        <w:rPr>
          <w:rFonts w:hint="eastAsia" w:ascii="仿宋_GB2312" w:eastAsia="仿宋_GB2312"/>
          <w:b w:val="0"/>
          <w:bCs/>
          <w:color w:val="auto"/>
          <w:sz w:val="32"/>
          <w:szCs w:val="32"/>
          <w:lang w:eastAsia="zh-CN"/>
        </w:rPr>
        <w:t>机关</w:t>
      </w:r>
      <w:r>
        <w:rPr>
          <w:rFonts w:hint="eastAsia" w:ascii="仿宋_GB2312" w:eastAsia="仿宋_GB2312"/>
          <w:b w:val="0"/>
          <w:bCs/>
          <w:color w:val="auto"/>
          <w:sz w:val="32"/>
          <w:szCs w:val="32"/>
        </w:rPr>
        <w:t>接到</w:t>
      </w:r>
      <w:r>
        <w:rPr>
          <w:rFonts w:hint="eastAsia" w:ascii="仿宋_GB2312" w:eastAsia="仿宋_GB2312"/>
          <w:b w:val="0"/>
          <w:bCs/>
          <w:color w:val="auto"/>
          <w:sz w:val="32"/>
          <w:szCs w:val="32"/>
          <w:lang w:eastAsia="zh-CN"/>
        </w:rPr>
        <w:t>自然人</w:t>
      </w:r>
      <w:r>
        <w:rPr>
          <w:rFonts w:hint="eastAsia" w:ascii="仿宋_GB2312" w:eastAsia="仿宋_GB2312"/>
          <w:b w:val="0"/>
          <w:bCs/>
          <w:color w:val="auto"/>
          <w:sz w:val="32"/>
          <w:szCs w:val="32"/>
        </w:rPr>
        <w:t>、法人</w:t>
      </w:r>
      <w:r>
        <w:rPr>
          <w:rFonts w:hint="eastAsia" w:ascii="仿宋_GB2312" w:eastAsia="仿宋_GB2312"/>
          <w:b w:val="0"/>
          <w:bCs/>
          <w:color w:val="auto"/>
          <w:sz w:val="32"/>
          <w:szCs w:val="32"/>
          <w:lang w:eastAsia="zh-CN"/>
        </w:rPr>
        <w:t>、非法人</w:t>
      </w:r>
      <w:r>
        <w:rPr>
          <w:rFonts w:hint="eastAsia" w:ascii="仿宋_GB2312" w:eastAsia="仿宋_GB2312"/>
          <w:b w:val="0"/>
          <w:bCs/>
          <w:color w:val="auto"/>
          <w:sz w:val="32"/>
          <w:szCs w:val="32"/>
        </w:rPr>
        <w:t>组织对</w:t>
      </w:r>
      <w:r>
        <w:rPr>
          <w:rFonts w:hint="eastAsia" w:ascii="仿宋_GB2312" w:eastAsia="仿宋_GB2312"/>
          <w:b w:val="0"/>
          <w:bCs/>
          <w:color w:val="auto"/>
          <w:sz w:val="32"/>
          <w:szCs w:val="32"/>
          <w:lang w:eastAsia="zh-CN"/>
        </w:rPr>
        <w:t>本机关制定的行政</w:t>
      </w:r>
      <w:r>
        <w:rPr>
          <w:rFonts w:hint="eastAsia" w:ascii="仿宋_GB2312" w:eastAsia="仿宋_GB2312"/>
          <w:b w:val="0"/>
          <w:bCs/>
          <w:color w:val="auto"/>
          <w:sz w:val="32"/>
          <w:szCs w:val="32"/>
        </w:rPr>
        <w:t>规范性文件提出</w:t>
      </w:r>
      <w:r>
        <w:rPr>
          <w:rFonts w:hint="eastAsia" w:ascii="仿宋_GB2312" w:eastAsia="仿宋_GB2312"/>
          <w:b w:val="0"/>
          <w:bCs/>
          <w:color w:val="auto"/>
          <w:sz w:val="32"/>
          <w:szCs w:val="32"/>
          <w:lang w:eastAsia="zh-CN"/>
        </w:rPr>
        <w:t>异议</w:t>
      </w:r>
      <w:r>
        <w:rPr>
          <w:rFonts w:hint="eastAsia" w:ascii="仿宋_GB2312" w:eastAsia="仿宋_GB2312"/>
          <w:b w:val="0"/>
          <w:bCs/>
          <w:color w:val="auto"/>
          <w:sz w:val="32"/>
          <w:szCs w:val="32"/>
        </w:rPr>
        <w:t>的，应当予以</w:t>
      </w:r>
      <w:r>
        <w:rPr>
          <w:rFonts w:hint="eastAsia" w:ascii="仿宋_GB2312" w:eastAsia="仿宋_GB2312"/>
          <w:b w:val="0"/>
          <w:bCs/>
          <w:color w:val="auto"/>
          <w:sz w:val="32"/>
          <w:szCs w:val="32"/>
          <w:lang w:eastAsia="zh-CN"/>
        </w:rPr>
        <w:t>研究</w:t>
      </w:r>
      <w:r>
        <w:rPr>
          <w:rFonts w:hint="eastAsia" w:ascii="仿宋_GB2312" w:eastAsia="仿宋_GB2312"/>
          <w:b w:val="0"/>
          <w:bCs/>
          <w:color w:val="auto"/>
          <w:sz w:val="32"/>
          <w:szCs w:val="32"/>
        </w:rPr>
        <w:t>核实</w:t>
      </w:r>
      <w:r>
        <w:rPr>
          <w:rFonts w:hint="eastAsia" w:ascii="仿宋_GB2312" w:eastAsia="仿宋_GB2312"/>
          <w:b w:val="0"/>
          <w:bCs/>
          <w:color w:val="auto"/>
          <w:sz w:val="32"/>
          <w:szCs w:val="32"/>
          <w:lang w:eastAsia="zh-CN"/>
        </w:rPr>
        <w:t>，并在</w:t>
      </w:r>
      <w:r>
        <w:rPr>
          <w:rFonts w:hint="eastAsia" w:ascii="仿宋_GB2312" w:eastAsia="仿宋_GB2312"/>
          <w:b w:val="0"/>
          <w:bCs/>
          <w:color w:val="auto"/>
          <w:sz w:val="32"/>
          <w:szCs w:val="32"/>
          <w:lang w:val="en-US" w:eastAsia="zh-CN"/>
        </w:rPr>
        <w:t>15个工作日内作出答复，行政</w:t>
      </w:r>
      <w:r>
        <w:rPr>
          <w:rFonts w:hint="eastAsia" w:ascii="仿宋_GB2312" w:eastAsia="仿宋_GB2312"/>
          <w:b w:val="0"/>
          <w:bCs/>
          <w:color w:val="auto"/>
          <w:sz w:val="32"/>
          <w:szCs w:val="32"/>
        </w:rPr>
        <w:t>规范性文件确有问题的，制定</w:t>
      </w:r>
      <w:r>
        <w:rPr>
          <w:rFonts w:hint="eastAsia" w:ascii="仿宋_GB2312" w:eastAsia="仿宋_GB2312"/>
          <w:b w:val="0"/>
          <w:bCs/>
          <w:color w:val="auto"/>
          <w:sz w:val="32"/>
          <w:szCs w:val="32"/>
          <w:lang w:eastAsia="zh-CN"/>
        </w:rPr>
        <w:t>机关</w:t>
      </w:r>
      <w:r>
        <w:rPr>
          <w:rFonts w:hint="eastAsia" w:ascii="仿宋_GB2312" w:eastAsia="仿宋_GB2312"/>
          <w:b w:val="0"/>
          <w:bCs/>
          <w:color w:val="auto"/>
          <w:sz w:val="32"/>
          <w:szCs w:val="32"/>
        </w:rPr>
        <w:t>应当自行</w:t>
      </w:r>
      <w:r>
        <w:rPr>
          <w:rFonts w:hint="eastAsia" w:ascii="仿宋_GB2312" w:eastAsia="仿宋_GB2312"/>
          <w:b w:val="0"/>
          <w:bCs/>
          <w:color w:val="auto"/>
          <w:sz w:val="32"/>
          <w:szCs w:val="32"/>
          <w:lang w:eastAsia="zh-CN"/>
        </w:rPr>
        <w:t>改</w:t>
      </w:r>
      <w:r>
        <w:rPr>
          <w:rFonts w:hint="eastAsia" w:ascii="仿宋_GB2312" w:eastAsia="仿宋_GB2312"/>
          <w:b w:val="0"/>
          <w:bCs/>
          <w:color w:val="auto"/>
          <w:sz w:val="32"/>
          <w:szCs w:val="32"/>
        </w:rPr>
        <w:t>正或者撤销。</w:t>
      </w:r>
    </w:p>
    <w:p>
      <w:pPr>
        <w:ind w:firstLine="643" w:firstLineChars="200"/>
        <w:rPr>
          <w:rFonts w:hint="eastAsia" w:ascii="仿宋_GB2312" w:eastAsia="仿宋_GB2312"/>
          <w:sz w:val="32"/>
          <w:szCs w:val="32"/>
          <w:bdr w:val="single" w:color="auto" w:sz="4" w:space="0"/>
        </w:rPr>
      </w:pPr>
      <w:r>
        <w:rPr>
          <w:rFonts w:hint="eastAsia" w:ascii="仿宋_GB2312" w:eastAsia="仿宋_GB2312"/>
          <w:b/>
          <w:sz w:val="32"/>
          <w:szCs w:val="32"/>
        </w:rPr>
        <w:t>第</w:t>
      </w:r>
      <w:r>
        <w:rPr>
          <w:rFonts w:hint="eastAsia" w:ascii="仿宋_GB2312" w:eastAsia="仿宋_GB2312"/>
          <w:b/>
          <w:sz w:val="32"/>
          <w:szCs w:val="32"/>
          <w:lang w:eastAsia="zh-CN"/>
        </w:rPr>
        <w:t>四十五</w:t>
      </w:r>
      <w:r>
        <w:rPr>
          <w:rFonts w:hint="eastAsia" w:ascii="仿宋_GB2312" w:eastAsia="仿宋_GB2312"/>
          <w:b/>
          <w:sz w:val="32"/>
          <w:szCs w:val="32"/>
        </w:rPr>
        <w:t>条</w:t>
      </w:r>
      <w:r>
        <w:rPr>
          <w:rFonts w:hint="eastAsia" w:ascii="仿宋_GB2312" w:eastAsia="仿宋_GB2312"/>
          <w:b/>
          <w:color w:val="auto"/>
          <w:sz w:val="32"/>
          <w:szCs w:val="32"/>
          <w:lang w:val="en-US" w:eastAsia="zh-CN"/>
        </w:rPr>
        <w:t>[法律责任]</w:t>
      </w:r>
      <w:r>
        <w:rPr>
          <w:rFonts w:hint="eastAsia" w:ascii="仿宋_GB2312" w:eastAsia="仿宋_GB2312"/>
          <w:sz w:val="32"/>
          <w:szCs w:val="32"/>
        </w:rPr>
        <w:t xml:space="preserve">  </w:t>
      </w:r>
      <w:r>
        <w:rPr>
          <w:rFonts w:hint="eastAsia" w:ascii="仿宋_GB2312" w:eastAsia="仿宋_GB2312"/>
          <w:color w:val="auto"/>
          <w:sz w:val="32"/>
          <w:szCs w:val="32"/>
        </w:rPr>
        <w:t>制定</w:t>
      </w:r>
      <w:r>
        <w:rPr>
          <w:rFonts w:hint="eastAsia" w:ascii="仿宋_GB2312" w:eastAsia="仿宋_GB2312"/>
          <w:color w:val="auto"/>
          <w:sz w:val="32"/>
          <w:szCs w:val="32"/>
          <w:lang w:eastAsia="zh-CN"/>
        </w:rPr>
        <w:t>机关或者备案审查机构</w:t>
      </w:r>
      <w:r>
        <w:rPr>
          <w:rFonts w:hint="eastAsia" w:ascii="仿宋_GB2312" w:eastAsia="仿宋_GB2312"/>
          <w:color w:val="auto"/>
          <w:sz w:val="32"/>
          <w:szCs w:val="32"/>
        </w:rPr>
        <w:t>违反本办</w:t>
      </w:r>
      <w:r>
        <w:rPr>
          <w:rFonts w:hint="eastAsia" w:ascii="仿宋_GB2312" w:eastAsia="仿宋_GB2312"/>
          <w:color w:val="auto"/>
          <w:sz w:val="32"/>
          <w:szCs w:val="32"/>
          <w:lang w:eastAsia="zh-CN"/>
        </w:rPr>
        <w:t>法规定的，按照《陕西省行政规范性文件制定和监督管理办法》（省政府令第</w:t>
      </w:r>
      <w:r>
        <w:rPr>
          <w:rFonts w:hint="eastAsia" w:ascii="仿宋_GB2312" w:eastAsia="仿宋_GB2312"/>
          <w:color w:val="auto"/>
          <w:sz w:val="32"/>
          <w:szCs w:val="32"/>
          <w:lang w:val="en-US" w:eastAsia="zh-CN"/>
        </w:rPr>
        <w:t>216号</w:t>
      </w:r>
      <w:r>
        <w:rPr>
          <w:rFonts w:hint="eastAsia" w:ascii="仿宋_GB2312" w:eastAsia="仿宋_GB2312"/>
          <w:color w:val="auto"/>
          <w:sz w:val="32"/>
          <w:szCs w:val="32"/>
          <w:lang w:eastAsia="zh-CN"/>
        </w:rPr>
        <w:t>）的有关规定予以处理。</w:t>
      </w:r>
    </w:p>
    <w:p>
      <w:pPr>
        <w:rPr>
          <w:rFonts w:hint="eastAsia" w:ascii="仿宋_GB2312" w:eastAsia="仿宋_GB2312"/>
          <w:sz w:val="32"/>
          <w:szCs w:val="32"/>
        </w:rPr>
      </w:pPr>
    </w:p>
    <w:p>
      <w:pPr>
        <w:jc w:val="center"/>
        <w:rPr>
          <w:rFonts w:hint="eastAsia" w:ascii="仿宋_GB2312" w:eastAsia="仿宋_GB2312"/>
          <w:b/>
          <w:color w:val="auto"/>
          <w:sz w:val="32"/>
          <w:szCs w:val="32"/>
        </w:rPr>
      </w:pPr>
      <w:r>
        <w:rPr>
          <w:rFonts w:hint="eastAsia" w:ascii="仿宋_GB2312" w:eastAsia="仿宋_GB2312"/>
          <w:b/>
          <w:color w:val="auto"/>
          <w:sz w:val="32"/>
          <w:szCs w:val="32"/>
        </w:rPr>
        <w:t>第</w:t>
      </w:r>
      <w:r>
        <w:rPr>
          <w:rFonts w:hint="eastAsia" w:ascii="仿宋_GB2312" w:eastAsia="仿宋_GB2312"/>
          <w:b/>
          <w:color w:val="auto"/>
          <w:sz w:val="32"/>
          <w:szCs w:val="32"/>
          <w:lang w:eastAsia="zh-CN"/>
        </w:rPr>
        <w:t>八</w:t>
      </w:r>
      <w:r>
        <w:rPr>
          <w:rFonts w:hint="eastAsia" w:ascii="仿宋_GB2312" w:eastAsia="仿宋_GB2312"/>
          <w:b/>
          <w:color w:val="auto"/>
          <w:sz w:val="32"/>
          <w:szCs w:val="32"/>
        </w:rPr>
        <w:t>章</w:t>
      </w:r>
      <w:r>
        <w:rPr>
          <w:rFonts w:hint="eastAsia" w:ascii="仿宋_GB2312" w:eastAsia="仿宋_GB2312"/>
          <w:b/>
          <w:color w:val="auto"/>
          <w:sz w:val="32"/>
          <w:szCs w:val="32"/>
          <w:lang w:val="en-US" w:eastAsia="zh-CN"/>
        </w:rPr>
        <w:t xml:space="preserve">  </w:t>
      </w:r>
      <w:r>
        <w:rPr>
          <w:rFonts w:hint="eastAsia" w:ascii="仿宋_GB2312" w:eastAsia="仿宋_GB2312"/>
          <w:b/>
          <w:color w:val="auto"/>
          <w:sz w:val="32"/>
          <w:szCs w:val="32"/>
        </w:rPr>
        <w:t>附则</w:t>
      </w:r>
    </w:p>
    <w:p>
      <w:pPr>
        <w:ind w:firstLine="643" w:firstLineChars="200"/>
        <w:rPr>
          <w:rFonts w:hint="default" w:ascii="仿宋_GB2312" w:eastAsia="仿宋_GB2312"/>
          <w:b w:val="0"/>
          <w:bCs/>
          <w:color w:val="auto"/>
          <w:sz w:val="32"/>
          <w:szCs w:val="32"/>
          <w:lang w:val="en-US" w:eastAsia="zh-CN"/>
        </w:rPr>
      </w:pPr>
      <w:r>
        <w:rPr>
          <w:rFonts w:hint="eastAsia" w:ascii="仿宋_GB2312" w:eastAsia="仿宋_GB2312"/>
          <w:b/>
          <w:color w:val="auto"/>
          <w:sz w:val="32"/>
          <w:szCs w:val="32"/>
          <w:lang w:eastAsia="zh-CN"/>
        </w:rPr>
        <w:t>第四十六</w:t>
      </w:r>
      <w:r>
        <w:rPr>
          <w:rFonts w:hint="eastAsia" w:ascii="仿宋_GB2312" w:eastAsia="仿宋_GB2312"/>
          <w:b/>
          <w:color w:val="auto"/>
          <w:sz w:val="32"/>
          <w:szCs w:val="32"/>
          <w:lang w:val="en-US" w:eastAsia="zh-CN"/>
        </w:rPr>
        <w:t xml:space="preserve">条[修改废止]  </w:t>
      </w:r>
      <w:r>
        <w:rPr>
          <w:rFonts w:hint="eastAsia" w:ascii="仿宋_GB2312" w:eastAsia="仿宋_GB2312"/>
          <w:b w:val="0"/>
          <w:bCs/>
          <w:color w:val="auto"/>
          <w:sz w:val="32"/>
          <w:szCs w:val="32"/>
          <w:lang w:val="en-US" w:eastAsia="zh-CN"/>
        </w:rPr>
        <w:t>制定机关修改、废止行政规范性文件，按照本办法的有关规定执行。</w:t>
      </w:r>
    </w:p>
    <w:p>
      <w:pPr>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eastAsia="zh-CN"/>
        </w:rPr>
        <w:t>四十七</w:t>
      </w:r>
      <w:r>
        <w:rPr>
          <w:rFonts w:hint="eastAsia" w:ascii="仿宋_GB2312" w:eastAsia="仿宋_GB2312"/>
          <w:b/>
          <w:sz w:val="32"/>
          <w:szCs w:val="32"/>
        </w:rPr>
        <w:t>条</w:t>
      </w:r>
      <w:r>
        <w:rPr>
          <w:rFonts w:hint="eastAsia" w:ascii="仿宋_GB2312" w:eastAsia="仿宋_GB2312"/>
          <w:b/>
          <w:color w:val="auto"/>
          <w:sz w:val="32"/>
          <w:szCs w:val="32"/>
          <w:lang w:val="en-US" w:eastAsia="zh-CN"/>
        </w:rPr>
        <w:t>[实施日期]</w:t>
      </w:r>
      <w:r>
        <w:rPr>
          <w:rFonts w:hint="eastAsia" w:ascii="仿宋_GB2312" w:eastAsia="仿宋_GB2312"/>
          <w:sz w:val="32"/>
          <w:szCs w:val="32"/>
        </w:rPr>
        <w:t xml:space="preserve">  本办法自  年  月  日起施行，</w:t>
      </w:r>
      <w:r>
        <w:rPr>
          <w:rFonts w:hint="eastAsia" w:ascii="仿宋_GB2312" w:eastAsia="仿宋_GB2312"/>
          <w:sz w:val="32"/>
          <w:szCs w:val="32"/>
          <w:lang w:eastAsia="zh-CN"/>
        </w:rPr>
        <w:t>有效期止</w:t>
      </w:r>
      <w:r>
        <w:rPr>
          <w:rFonts w:hint="eastAsia" w:ascii="仿宋_GB2312" w:eastAsia="仿宋_GB2312"/>
          <w:sz w:val="32"/>
          <w:szCs w:val="32"/>
        </w:rPr>
        <w:t xml:space="preserve">  年 月</w:t>
      </w:r>
      <w:r>
        <w:rPr>
          <w:rFonts w:hint="eastAsia" w:ascii="仿宋_GB2312" w:eastAsia="仿宋_GB2312"/>
          <w:sz w:val="32"/>
          <w:szCs w:val="32"/>
          <w:lang w:val="en-US" w:eastAsia="zh-CN"/>
        </w:rPr>
        <w:t xml:space="preserve">  </w:t>
      </w:r>
      <w:r>
        <w:rPr>
          <w:rFonts w:hint="eastAsia" w:ascii="仿宋_GB2312" w:eastAsia="仿宋_GB2312"/>
          <w:sz w:val="32"/>
          <w:szCs w:val="32"/>
        </w:rPr>
        <w:t>日。</w:t>
      </w:r>
      <w:r>
        <w:rPr>
          <w:rFonts w:hint="eastAsia" w:ascii="仿宋_GB2312" w:eastAsia="仿宋_GB2312"/>
          <w:sz w:val="32"/>
          <w:szCs w:val="32"/>
          <w:lang w:val="en-US" w:eastAsia="zh-CN"/>
        </w:rPr>
        <w:t>2018年7月6日市人民政府发布的《渭南市规范性文件监督管理办法》（</w:t>
      </w:r>
      <w:r>
        <w:rPr>
          <w:rFonts w:hint="eastAsia" w:ascii="仿宋_GB2312" w:hAnsi="仿宋_GB2312" w:eastAsia="仿宋_GB2312" w:cs="仿宋_GB2312"/>
          <w:i w:val="0"/>
          <w:iCs w:val="0"/>
          <w:caps w:val="0"/>
          <w:color w:val="2B2B2B"/>
          <w:spacing w:val="0"/>
          <w:sz w:val="32"/>
          <w:szCs w:val="32"/>
          <w:shd w:val="clear" w:fill="FFFFFF"/>
        </w:rPr>
        <w:t>渭政发〔2018〕24号</w:t>
      </w:r>
      <w:r>
        <w:rPr>
          <w:rFonts w:hint="eastAsia" w:ascii="仿宋_GB2312" w:eastAsia="仿宋_GB2312"/>
          <w:sz w:val="32"/>
          <w:szCs w:val="32"/>
          <w:lang w:val="en-US" w:eastAsia="zh-CN"/>
        </w:rPr>
        <w:t>）同时废止。</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仿宋_GB2312" w:hAnsi="仿宋_GB2312" w:eastAsia="仿宋_GB2312" w:cs="仿宋_GB2312"/>
          <w:i w:val="0"/>
          <w:iCs w:val="0"/>
          <w:caps w:val="0"/>
          <w:color w:val="000000"/>
          <w:spacing w:val="8"/>
          <w:sz w:val="44"/>
          <w:szCs w:val="44"/>
          <w:shd w:val="clear" w:color="auto" w:fill="FFFFFF"/>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val="0"/>
        <w:snapToGrid/>
        <w:spacing w:before="0" w:beforeAutospacing="0" w:after="0" w:afterAutospacing="0" w:line="620" w:lineRule="exact"/>
        <w:ind w:left="1550" w:leftChars="304" w:hanging="912" w:hangingChars="300"/>
        <w:textAlignment w:val="auto"/>
        <w:rPr>
          <w:rStyle w:val="9"/>
          <w:rFonts w:hint="eastAsia" w:ascii="仿宋_GB2312" w:hAnsi="仿宋_GB2312" w:eastAsia="仿宋_GB2312" w:cs="仿宋_GB2312"/>
          <w:b w:val="0"/>
          <w:bCs/>
          <w:color w:val="auto"/>
          <w:w w:val="95"/>
          <w:sz w:val="32"/>
          <w:szCs w:val="32"/>
          <w:shd w:val="clear" w:color="auto" w:fill="FFFFFF"/>
          <w:lang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华文中宋">
    <w:altName w:val="宋体"/>
    <w:panose1 w:val="02010600040101010101"/>
    <w:charset w:val="00"/>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E2425E"/>
    <w:multiLevelType w:val="singleLevel"/>
    <w:tmpl w:val="9AE2425E"/>
    <w:lvl w:ilvl="0" w:tentative="0">
      <w:start w:val="1"/>
      <w:numFmt w:val="chineseCounting"/>
      <w:suff w:val="nothing"/>
      <w:lvlText w:val="（%1）"/>
      <w:lvlJc w:val="left"/>
      <w:rPr>
        <w:rFonts w:hint="eastAsia"/>
      </w:rPr>
    </w:lvl>
  </w:abstractNum>
  <w:abstractNum w:abstractNumId="1">
    <w:nsid w:val="72E86240"/>
    <w:multiLevelType w:val="singleLevel"/>
    <w:tmpl w:val="72E86240"/>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zYWIwZjA5N2YwMzRlZGI1ZTBkZjM2YThhMDUxZjkifQ=="/>
  </w:docVars>
  <w:rsids>
    <w:rsidRoot w:val="00000000"/>
    <w:rsid w:val="00A32C9D"/>
    <w:rsid w:val="00E40F4B"/>
    <w:rsid w:val="01475A7E"/>
    <w:rsid w:val="06984A90"/>
    <w:rsid w:val="0CE02FA8"/>
    <w:rsid w:val="0CE265BB"/>
    <w:rsid w:val="0D1B1ACD"/>
    <w:rsid w:val="16573B76"/>
    <w:rsid w:val="17076188"/>
    <w:rsid w:val="1829415E"/>
    <w:rsid w:val="1B656D35"/>
    <w:rsid w:val="1DB47C8E"/>
    <w:rsid w:val="1FA94D17"/>
    <w:rsid w:val="21F135BC"/>
    <w:rsid w:val="24CC3981"/>
    <w:rsid w:val="26264322"/>
    <w:rsid w:val="27D92C94"/>
    <w:rsid w:val="2A7E1274"/>
    <w:rsid w:val="31800C17"/>
    <w:rsid w:val="34DF14AF"/>
    <w:rsid w:val="41B05BED"/>
    <w:rsid w:val="42162402"/>
    <w:rsid w:val="478B2DD0"/>
    <w:rsid w:val="4D4D1254"/>
    <w:rsid w:val="4D672674"/>
    <w:rsid w:val="51E90E1F"/>
    <w:rsid w:val="544E1E15"/>
    <w:rsid w:val="57543256"/>
    <w:rsid w:val="58405511"/>
    <w:rsid w:val="58D0677A"/>
    <w:rsid w:val="5A1804F3"/>
    <w:rsid w:val="60AE1C1B"/>
    <w:rsid w:val="650A1380"/>
    <w:rsid w:val="681A7B2C"/>
    <w:rsid w:val="6C89702F"/>
    <w:rsid w:val="6DB7231A"/>
    <w:rsid w:val="6FA81EC2"/>
    <w:rsid w:val="714D4C8C"/>
    <w:rsid w:val="7A762790"/>
    <w:rsid w:val="7CBB5F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0"/>
    <w:pPr>
      <w:ind w:left="420" w:leftChars="200"/>
    </w:pPr>
  </w:style>
  <w:style w:type="paragraph" w:styleId="4">
    <w:name w:val="toc 2"/>
    <w:basedOn w:val="1"/>
    <w:next w:val="1"/>
    <w:qFormat/>
    <w:uiPriority w:val="0"/>
    <w:pPr>
      <w:ind w:left="420"/>
    </w:pPr>
  </w:style>
  <w:style w:type="paragraph" w:styleId="5">
    <w:name w:val="Body Text"/>
    <w:basedOn w:val="1"/>
    <w:next w:val="1"/>
    <w:qFormat/>
    <w:uiPriority w:val="0"/>
    <w:pPr>
      <w:spacing w:after="120"/>
    </w:pPr>
    <w:rPr>
      <w:rFonts w:ascii="Times New Roman" w:hAnsi="Times New Roman"/>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5846</Words>
  <Characters>5879</Characters>
  <Lines>0</Lines>
  <Paragraphs>0</Paragraphs>
  <TotalTime>110</TotalTime>
  <ScaleCrop>false</ScaleCrop>
  <LinksUpToDate>false</LinksUpToDate>
  <CharactersWithSpaces>6038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2023-05-04T09:51:00Z</dcterms:created>
  <dc:creator>Administrator</dc:creator>
  <cp:lastModifiedBy>Saika</cp:lastModifiedBy>
  <cp:lastPrinted>2023-05-05T03:13:00Z</cp:lastPrinted>
  <dcterms:modified xsi:type="dcterms:W3CDTF">2023-05-05T08:34:28Z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406E158EB4D943B79CEBE5E6D99C2214_12</vt:lpwstr>
  </property>
</Properties>
</file>