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政府网站问题清单汇总表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（抽查时间：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2020年5月11日至2020年5月15日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）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21"/>
          <w:szCs w:val="21"/>
          <w:lang w:eastAsia="zh-CN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790"/>
        <w:gridCol w:w="1789"/>
        <w:gridCol w:w="576"/>
        <w:gridCol w:w="3002"/>
        <w:gridCol w:w="879"/>
        <w:gridCol w:w="1362"/>
        <w:gridCol w:w="817"/>
        <w:gridCol w:w="1040"/>
        <w:gridCol w:w="929"/>
        <w:gridCol w:w="918"/>
        <w:gridCol w:w="493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网站标识码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网站名称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门户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/非门户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首页网址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各类备案信息是否准确一致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报送系统是否同步更新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网站域名是否规范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不规范及闲置域名是否注销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对照检查指标是否合格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存在主要问题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是否整改到位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有无违规开办及漏报情况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6105020026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渭南市临渭区人民政府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http://www.linwei.gov.cn/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6105230015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大荔县人民政府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http://www.dalisn.gov.cn/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栏目未及时更新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6105270004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白水县人民政府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http://www.baishui.gov.cn/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空白栏目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栏目未及时更新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6105250013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澄城县人民政府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http://www.chengcheng.gov.cn/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办事指南空表无法下载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6105820008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华阴市人民政府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http://www.huayin.gov.cn/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6105220005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潼关县人民政府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http://www.tongguan.gov.cn/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6105260028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蒲城县人民政府办公室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http://www.pucheng.gov.cn/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党政机关标识“机构职能”有误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6105280030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富平县人民政府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http://www.fuping.gov.cn/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6105210001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渭南市华州区人民政府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http://www.hzqu.gov.cn/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6105240012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合阳县人民政府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http://www.heyang.gov.cn/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6105900008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渭南国家高新技术产业开发区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http://gaoxinqu.weinan.gov.cn/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6105000006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渭南经济技术开发区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http://etdz.weinan.gov.cn/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党政机关标识信息和公安备案信息不准确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6105000055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卤阳湖现代产业开发区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http://luyanghu.weinan.gov.cn/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6105000012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渭南市人力资源和社会保障局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http://rsj.weinan.gov.cn/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原域名未注销，ICP备案查不到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6105000040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渭南市生态环境局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http://hbj.weinan.gov.cn/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6105000039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渭南市交通运输局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http://jtj.weinan.gov.cn/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更新不及时、ICP备案查不到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6105000058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渭南行政服务中心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http://zwfw.weinan.gov.cn/CMS/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6105000032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http://gaj.weinan.gov.cn/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栏目更新不及时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6105000043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渭南市应急管理局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http://yjj.weinan.gov.cn/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6105000037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渭南市供销社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http://gxs.weinan.gov.cn/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6105000007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渭南市发展和改革委员会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http://fgw.weinan.gov.cn/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ICP备案查不到、咨询回复超过五个工作日、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存在错链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6105000022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渭南市审计局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http://sjj.weinan.gov.cn/site/wnsj/index.html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留言公开不及时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6105000038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渭南市林业局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http://lyj.weinan.gov.cn/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ICP备案号不一致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、图片新闻超2周未更新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、留言公开不及时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6105000042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渭南市对外经济技术合作局（外事办）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http://wnzs.weinan.gov.cn/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6105000014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渭南市商务局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http://shwj.weinan.gov.cn/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、超两周未更新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、存在空白栏目等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6105000018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渭南市财政局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http://czj.weinan.gov.cn/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、留言公开不及时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6105250006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澄城县公安局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http://cc.wngaj.gov.cn/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填报系统首页网址和网站首页网址不一致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6105020035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渭南市公安局临渭分局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http://lw.wngaj.gov.cn/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ICP备案查不到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6105000028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渭南市民政局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http://mzj.weinan.gov.cn/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6105000035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渭南市自然资源和规划局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http://gtj.weinan.gov.cn/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备案信息不准确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6105000009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渭南市住房和城乡建设局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http://zjj.weinan.gov.cn/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渭南市农业农村局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http://nyncj.weinan.gov.cn/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备案信息不准确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6105000036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渭南市住房公积金管理中心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instrText xml:space="preserve"> HYPERLINK "http://gjj.weinan.gov.cn/" </w:instrTex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http://gjj.weinan.gov.cn/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备案信息不准确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6105820011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华阴市公安局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http://hy.wngaj.gov.cn/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6105220007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潼关县公安局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http://tg.wngaj.gov.cn/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6105000059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渭南市公安局经开分局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instrText xml:space="preserve"> HYPERLINK "http://jk.wngaj.gov.cn/" </w:instrTex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http://jk.wngaj.gov.cn/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37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6105000046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渭南市司法局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http://sfj.weinan.gov.cn/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报送系统信息不一致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未及时更新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38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渭南市文化和旅游局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http://wlj.weinan.gov.cn/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多个网页打不开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多个栏目未及时更新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39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6105000020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渭南市市场监督管理局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http://gsj.weinan.gov.cn/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域名不规范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报送系统信息不一致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6105000023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渭南市统计局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http://tjj.weinan.gov.cn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未公开信件答复时间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6105000029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渭南市水务局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http://swj.weinan.gov.cn/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报送系统网址不准确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6105000011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渭南市卫生健康委员会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http://wsjsj.weinan.gov.cn/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6105270013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白水县公安局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http://bs.wngaj.gov.cn/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栏目未及时更新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6105230016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大荔县公安局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http://gaj.dalisn.gov.cn/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栏目未及时更新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45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61050900003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渭南市公安局高新分局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http://gx.wngaj.gov.cn/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46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6105000024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渭南市教育局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http://jyj.weinan.gov.cn/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个别栏目更新不及时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6105000004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渭南市体育局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http://tyj.weinan.gov.cn/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个别栏目更新不及时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6105000005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渭南市工业和信息化局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http://gxj.weinan.gov.cn/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个别栏目更新不及时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49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6105000003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渭南市人民政府国有资产监督管理委员会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http://gzw.weinan.gov.cn/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6105000010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渭南市科学技术局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http://kjj.weinan.gov.cn/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6105000057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渭南市公共资源交易中心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http://ggzy.weinan.gov.cn/wnggzyweb/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原域名未注销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52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6105000016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渭南市人民防空办公室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http://rfb.weinan.gov.cn/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更新不及时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6105260001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蒲城县公安局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http://pc.wngaj.gov.cn/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6105280016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富平网上公安</w:t>
            </w:r>
          </w:p>
        </w:tc>
        <w:tc>
          <w:tcPr>
            <w:tcW w:w="5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非门户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http://fp.wngaj.gov.cn/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备案信息不一致</w:t>
            </w:r>
          </w:p>
        </w:tc>
        <w:tc>
          <w:tcPr>
            <w:tcW w:w="4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B0ED3"/>
    <w:rsid w:val="0CDF374C"/>
    <w:rsid w:val="10631182"/>
    <w:rsid w:val="15860113"/>
    <w:rsid w:val="1CBB0ED3"/>
    <w:rsid w:val="21A1425F"/>
    <w:rsid w:val="2F51145F"/>
    <w:rsid w:val="2F971AD8"/>
    <w:rsid w:val="30331AF0"/>
    <w:rsid w:val="41DC7CDA"/>
    <w:rsid w:val="44000A81"/>
    <w:rsid w:val="52F86032"/>
    <w:rsid w:val="53F6662B"/>
    <w:rsid w:val="56981C16"/>
    <w:rsid w:val="57214FCC"/>
    <w:rsid w:val="57E63B70"/>
    <w:rsid w:val="58B21F1D"/>
    <w:rsid w:val="61965636"/>
    <w:rsid w:val="61CB4DE4"/>
    <w:rsid w:val="67597707"/>
    <w:rsid w:val="6F6E3D82"/>
    <w:rsid w:val="71F846BC"/>
    <w:rsid w:val="77BD167C"/>
    <w:rsid w:val="78A15874"/>
    <w:rsid w:val="78E97CB5"/>
    <w:rsid w:val="7D923156"/>
    <w:rsid w:val="7FB6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2B2B2B"/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市府办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2020-05-15T06:57:00Z</dcterms:created>
  <dc:creator>YI~</dc:creator>
  <cp:lastModifiedBy>午夜阳光1390285921</cp:lastModifiedBy>
  <dcterms:modified xsi:type="dcterms:W3CDTF">2020-05-28T10:37:24Z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