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3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229"/>
        <w:gridCol w:w="3139"/>
        <w:gridCol w:w="1647"/>
        <w:gridCol w:w="2756"/>
        <w:gridCol w:w="1510"/>
        <w:gridCol w:w="318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0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第三季度政务新媒体抽查情况汇总表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（抽查时间8月10日-8月14日）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类型（政府/部门/乡镇）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新媒体类型（微博/微信/移动APP/    抖音号/其他）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新媒体名称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渭南市临渭区信息化工作办公室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临渭发布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渭南市临渭区人民政府办公室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临渭区行政服务中心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渭南市公安局交通警察支队临渭大队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渭南交警临渭大队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澄城县信息化工作办公室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澄城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政务发布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渭南市卤阳湖现代产业综合开发区管理委员会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卤阳湖现代产业开发区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渭南市卤阳湖现代产业综合开发区发展和改革局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卤阳湖开发区行政审批服务中心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渭南市林业局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渭南林业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渭南市林业局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渭南林业网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渭南市审计局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渭南市审计局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渭南市对外经济合作局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outlineLvl w:val="0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渭南招商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渭南市商务局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渭南商务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更新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间隔超过2周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渭南财政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澄城公安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澄城公安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平安古徵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渭南市公安局临渭分局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临渭公安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渭南市公安局临渭分局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平安临渭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蒲城县人民政府办公室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蒲城发布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715500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更新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间隔超过2周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蒲城县人民政府办公室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蒲城发布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富平县人民政府办公室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富平发布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发布时间间隔过长，大部分内容与富平县无关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渭南市人力资源和社会保障局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渭南人社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渭南市人力资源和社会保障局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渭南就业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渭南市生态环境局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渭南生态环境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渭南市生态环境局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渭南生态环境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渭南市交通运输局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outlineLvl w:val="0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渭南交通运输局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更新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间隔超过2周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渭南市交通运输局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渭南市交通运输局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更新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间隔超过2周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渭南行政服务中心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渭南行政服务中心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陕西渭南公安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渭南市公安局交警支队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渭南交警支队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渭南市公安局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渭南警讯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链接有误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渭南市公安局交警支队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渭南交警支队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渭南公安法制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渭南市公安局禁毒支队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渭南禁毒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渭南市公安局网安支队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渭南网警巡查执法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渭南市公安局环食药侦支队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渭南市公安局环食药侦支队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渭南市公安局交警支队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渭南交警支队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渭南市公安局政治部宣传处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  <w:t>平安渭南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华阴市人民政府办公室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华阴政务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华阴市人民政府办公室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渭南经开区管委会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渭南经开区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渭南经开区管委会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今日经开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账号主体与开办单位不一致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渭南经开区管委会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渭南经开区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渭南市民政局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渭南民政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渭南市住房和城乡建设局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渭南住建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渭南农业农村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渭南农业农村局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渭南农村人居环境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渭南市住房公积金管理中心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渭南公积金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渭南市住房公积金管理中心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渭南市住房公积金管理中心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华阴公安在线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华阴市公安局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潼关公安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渭南市公安局经开分局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渭南市公安局经开分局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渭南市卫生和健康委员会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渭南市卫生和健康委员会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渭南市卫生和健康委员会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渭南市卫生和健康委员会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法润渭南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法治渭南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渭南水务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渭南市文化和旅游局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渭你而来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账号主体与开办单位不一致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渭南市文化和旅游局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渭南旅游局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账号主体与开办单位不一致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渭南市文化和旅游局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渭南文旅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渭南市场监管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i大荔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账号主体与开办单位不一致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大荔县教育局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大荔教育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大荔财政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大荔县交通局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大荔县运管所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大荔县城管局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大荔城管执法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大荔县发改局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大荔发改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大荔县扶贫办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大荔县扶贫办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大荔县文旅局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大荔县文化和旅游局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大荔县住建局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大荔县公安局交通管理大队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89"/>
              </w:tabs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大荔生态环境局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大荔环保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法治大荔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合阳县发展研究中心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合阳政府网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账号主体与开办单位不一致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渭南高新区管委会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渭南高新区管委会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高新报道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0"/>
                <w:szCs w:val="20"/>
                <w:lang w:eastAsia="zh-CN"/>
              </w:rPr>
              <w:t>渭南高新区行政服务中心管理办公室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高新政务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渭南高新区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学生资助管理中心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渭南高新区教育科学研究室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渭南高新区教育科学研究室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阳光校餐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渭南市生态环境局高新分局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渭南高新环保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账号主体与开办单位不一致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渭南市华州区自然资源局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森林华州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渭南市华州区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文化和旅游局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华州文旅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渭南市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公安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局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华州分局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微博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华州警方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华州区杏林镇人民政府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华州区杏林镇人民政府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渭南市华州区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金堆镇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中国钼都山水金堆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合阳县人力资源和社会保障局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合阳人社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不合格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eastAsia="zh-CN"/>
              </w:rPr>
              <w:t>两周内无更新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合阳县信访局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合阳信访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合阳公安在线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合阳县公安局交通警察大队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B127F"/>
    <w:rsid w:val="0BCD48C6"/>
    <w:rsid w:val="11026947"/>
    <w:rsid w:val="13822840"/>
    <w:rsid w:val="18451F8C"/>
    <w:rsid w:val="186B01F4"/>
    <w:rsid w:val="1CF85D69"/>
    <w:rsid w:val="1FD22136"/>
    <w:rsid w:val="22D430CB"/>
    <w:rsid w:val="250C46E6"/>
    <w:rsid w:val="2AB53189"/>
    <w:rsid w:val="2C532111"/>
    <w:rsid w:val="347B127F"/>
    <w:rsid w:val="47600007"/>
    <w:rsid w:val="53D208E4"/>
    <w:rsid w:val="57760D10"/>
    <w:rsid w:val="58B510E1"/>
    <w:rsid w:val="593F6253"/>
    <w:rsid w:val="5CAB403B"/>
    <w:rsid w:val="60C648FA"/>
    <w:rsid w:val="61D43031"/>
    <w:rsid w:val="664C0C4F"/>
    <w:rsid w:val="66AF1AAE"/>
    <w:rsid w:val="7BDB5AEC"/>
    <w:rsid w:val="7DCF70AD"/>
    <w:rsid w:val="7EA0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2019-12-31T08:09:00Z</dcterms:created>
  <dc:creator>午夜阳光1390285921</dc:creator>
  <cp:lastModifiedBy>午夜阳光1390285921</cp:lastModifiedBy>
  <dcterms:modified xsi:type="dcterms:W3CDTF">2020-08-17T01:51:13Z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