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2"/>
        <w:gridCol w:w="1360"/>
        <w:gridCol w:w="2530"/>
        <w:gridCol w:w="765"/>
        <w:gridCol w:w="3225"/>
        <w:gridCol w:w="1260"/>
        <w:gridCol w:w="42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3962" w:type="dxa"/>
            <w:gridSpan w:val="7"/>
            <w:tcBorders>
              <w:top w:val="nil"/>
              <w:bottom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</w:pPr>
            <w:bookmarkStart w:id="0" w:name="_GoBack"/>
            <w:bookmarkEnd w:id="0"/>
            <w:r>
              <w:rPr>
                <w:rFonts w:hint="eastAsia" w:ascii="方正小标宋简体" w:hAnsi="宋体" w:eastAsia="方正小标宋简体" w:cs="黑体"/>
                <w:color w:val="000000"/>
                <w:kern w:val="0"/>
                <w:sz w:val="36"/>
                <w:szCs w:val="36"/>
              </w:rPr>
              <w:t>第一季度政府网站抽查情况汇总表</w:t>
            </w:r>
          </w:p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（抽查时间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-2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日）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网站标识码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网站名称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门户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</w:p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首页网址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合格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突出问题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6105020026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临渭区人民政府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"http://www.linwei.gov.cn/"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http://www.linwei.gov.cn/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个别栏目未及时更新、办事指南要素缺失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6105210001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华州区人民政府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http://www.hzqu.gov.cn/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存在应更新未更新栏目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6105820008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华阴市人民政府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http://www.huayin.gov.cn/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办事指南不规范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6105270004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白水县人民政府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http://www.baishui.gov.cn/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存在应更新未更新栏目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6105260028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蒲城县人民政府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http://www.pucheng.gov.cn/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部分政策文件与政策解读未关联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6105280030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富平县人民政府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http://www.fuping.gov.cn/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领导简历缺失，部分政策文件与政策解读未关联，个别栏目更新不及时，个别信件涉及公民隐私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6105240012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"http://www.heyang.gov.cn/"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http://www.heyang.gov.cn/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6105220005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潼关县人民政府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http://www.tongguan.gov.cn/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6105250013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澄城县人民政府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"http://www.chengcheng.gov.cn/"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http://www.chengcheng.gov.cn/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个别栏目未及时更新、办事指南要素缺失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6105230015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大荔县人民政府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"http://www.dalisn.gov.cn/"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http://www.dalisn.gov.cn/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渭南经济技术开发区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http://wnetdz.gov.cn/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6105900008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渭南高新技术产业开发区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http://www.whnz.gov.cn/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6105000055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卤阳湖现代产业开发区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http://www.luyanghu.gov.cn/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多个栏目长期未更新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渭南市教育局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http://jyj.weinan.gov.cn/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渭南市科学技术局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http://kjj.weinan.gov.cn/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渭南市交通局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http://jtj.weinan.gov.cn/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存在应更新未更新栏目，留言答复不及时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渭南市水务局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http://swj.weinan.gov.cn/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个别栏目未及时更新、未开设政策解读栏目、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留言答复不及时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渭南市农业农村局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http://nyncj.weinan.gov.cn/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6105000043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渭南市应急管理局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http://yjj.weinan.gov.cn/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，政策文件没有政策解读，留言答复不及时，办事指南不规范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渭南市人民防空办公室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http://rfb.weinan.gov.cn/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渭南市财政局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"http://czj.weinan.gov.cn/"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http://czj.weinan.gov.cn/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渭南市人力资源和社会保障局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"http://rsj.weinan.gov.cn/col/index.html"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http://rsj.weinan.gov.cn/col/index.html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领导简历缺失；未开设政策解读类栏目；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6105000011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渭南市卫生健康委员会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"http://wsjsj.weinan.gov.cn/"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http://wsjsj.weinan.gov.cn/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6105000058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渭南政务服务网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"http://zwfw.weinan.gov.cn/CMS/" \o "http://zwfw.weinan.gov.cn/CMS/"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http://zwfw.weinan.gov.cn/CMS/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办事指南要素不全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6105000057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渭南市公共资源交易中心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"http://ggzy.weinan.gov.cn/wnggzyweb/"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http://ggzy.weinan.gov.cn/wnggzyweb/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未开设政策解读类栏目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渭南市民政局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http://mzj.weinan.gov.cn/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多个栏目更新不及时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渭南市公安局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http://gaj.weinan.gov.cn/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渭南市供销社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http://gxs.weinan.gov.cn/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渭南市审计局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"http://sjj.weinan.gov.cn/site/wnsj/index.html"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http://sjj.weinan.gov.cn/site/wnsj/index.html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6105000038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渭南市林业局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"http://lyj.weinan.gov.cn/"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http://lyj.weinan.gov.cn/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渭南市工业和信息化局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http://gxj.weinan.gov.cn/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办事指南不规范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渭南市国有资产监督管理委员会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http://gzw.weinan.gov.cn/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栏目开设不规范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6105000007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渭南市发展和改革委员会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http://fgw.weinan.gov.cn/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动态要闻</w:t>
            </w:r>
            <w:r>
              <w:rPr>
                <w:rFonts w:ascii="宋体" w:hAnsi="宋体" w:cs="宋体"/>
                <w:kern w:val="0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周内未更新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渭南市商务局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http://shwj.weinan.gov.cn/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存在应更新未更新栏目，存在空白栏目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渭南市住房公积金管理中心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"http://gjj.weinan.gov.cn/"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http://gjj.weinan.gov.cn/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未开设政策解读类栏目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渭南市市场监督管理局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"http://gsj.weinan.gov.cn/index.htm"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http://gsj.weinan.gov.cn/index.htm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未开设政策解读栏目、未开设在线办理服务、留言答复不及时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6105000015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渭南市文化和旅游局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"http://wlj.weinan.gov.cn/"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http://wlj.weinan.gov.cn/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个别栏目未及时更新、办事指南链接错误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6105000004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渭南市体育局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"http://tyj.weinan.gov.cn/"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http://tyj.weinan.gov.cn/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6105000046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渭南市司法局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"http://sfj.weinan.gov.cn/index.htm" </w:instrText>
            </w:r>
            <w:r>
              <w:fldChar w:fldCharType="separate"/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t>http://sfj.weinan.gov.cn/index.htm</w:t>
            </w:r>
            <w:r>
              <w:rPr>
                <w:rStyle w:val="4"/>
                <w:rFonts w:ascii="宋体" w:hAnsi="宋体" w:cs="宋体"/>
                <w:color w:val="auto"/>
                <w:sz w:val="20"/>
                <w:szCs w:val="20"/>
                <w:u w:val="none"/>
              </w:rPr>
              <w:fldChar w:fldCharType="end"/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办事指南空白无内容、未开设政策解读栏目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6105000035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渭南市自然资源和规划局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http://gtj.weinan.gov.cn/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未公开留言受理反馈情况统计数据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6105000009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渭南市住房和城乡建设局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http://zjj.weinan.gov.cn/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个别栏目未及时更新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6105000023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渭南市统计局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http://tjj.weinan.gov.cn/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6105000040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渭南市生态环境局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http://hbj.weinan.gov.cn/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未发布本部门印发的政策解读类文件；领导简历缺失；超过三个月无有效信件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3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6105000042</w:t>
            </w:r>
          </w:p>
        </w:tc>
        <w:tc>
          <w:tcPr>
            <w:tcW w:w="2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渭南市对外经济合作局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非门户</w:t>
            </w:r>
          </w:p>
        </w:tc>
        <w:tc>
          <w:tcPr>
            <w:tcW w:w="32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hAnsi="宋体" w:cs="宋体"/>
                <w:kern w:val="0"/>
                <w:sz w:val="20"/>
                <w:szCs w:val="20"/>
              </w:rPr>
              <w:t>http://wnzs.weinan.gov.cn/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合格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FF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存在应更新未更新栏目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517A77"/>
    <w:rsid w:val="0001367E"/>
    <w:rsid w:val="001876A9"/>
    <w:rsid w:val="004F7FAA"/>
    <w:rsid w:val="00AE59D4"/>
    <w:rsid w:val="00B201B3"/>
    <w:rsid w:val="00B22B9D"/>
    <w:rsid w:val="00DB3069"/>
    <w:rsid w:val="00E81F6F"/>
    <w:rsid w:val="00E92CC9"/>
    <w:rsid w:val="00EE2340"/>
    <w:rsid w:val="08FC0AC6"/>
    <w:rsid w:val="0E0430F3"/>
    <w:rsid w:val="0F7F36B3"/>
    <w:rsid w:val="118633B7"/>
    <w:rsid w:val="15462E0F"/>
    <w:rsid w:val="1921199E"/>
    <w:rsid w:val="37D02FE6"/>
    <w:rsid w:val="3A6C2415"/>
    <w:rsid w:val="46F37D33"/>
    <w:rsid w:val="47396A62"/>
    <w:rsid w:val="4A111806"/>
    <w:rsid w:val="4D21362A"/>
    <w:rsid w:val="4D6C3E01"/>
    <w:rsid w:val="50585CD0"/>
    <w:rsid w:val="51490DD3"/>
    <w:rsid w:val="58517A77"/>
    <w:rsid w:val="593652EA"/>
    <w:rsid w:val="5E8727F2"/>
    <w:rsid w:val="5FC06E88"/>
    <w:rsid w:val="67817B23"/>
    <w:rsid w:val="6B450EB4"/>
    <w:rsid w:val="70812447"/>
    <w:rsid w:val="74CF0BEA"/>
    <w:rsid w:val="7D216F0C"/>
    <w:rsid w:val="7D594013"/>
    <w:rsid w:val="7DD323AF"/>
    <w:rsid w:val="7E233D6C"/>
    <w:rsid w:val="7FF2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99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</Pages>
  <Words>602</Words>
  <Characters>3436</Characters>
  <Lines>0</Lines>
  <Paragraphs>0</Paragraphs>
  <TotalTime>10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2019-12-31T08:05:00Z</dcterms:created>
  <dc:creator>午夜阳光1390285921</dc:creator>
  <cp:lastModifiedBy>DELL</cp:lastModifiedBy>
  <cp:lastPrinted>2020-02-20T08:42:00Z</cp:lastPrinted>
  <dcterms:modified xsi:type="dcterms:W3CDTF">2020-02-20T09:02:30Z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